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EB42" w14:textId="080ED30E" w:rsidR="000B16CC" w:rsidRDefault="00BB1733">
      <w:r>
        <w:rPr>
          <w:noProof/>
        </w:rPr>
        <mc:AlternateContent>
          <mc:Choice Requires="wps">
            <w:drawing>
              <wp:anchor distT="0" distB="0" distL="114300" distR="114300" simplePos="0" relativeHeight="251667456" behindDoc="0" locked="0" layoutInCell="1" allowOverlap="1" wp14:anchorId="6085B9DB" wp14:editId="5E11B4C0">
                <wp:simplePos x="0" y="0"/>
                <wp:positionH relativeFrom="column">
                  <wp:posOffset>4139565</wp:posOffset>
                </wp:positionH>
                <wp:positionV relativeFrom="paragraph">
                  <wp:posOffset>5715</wp:posOffset>
                </wp:positionV>
                <wp:extent cx="3025775" cy="771525"/>
                <wp:effectExtent l="0" t="0" r="22225" b="28575"/>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3025775" cy="771525"/>
                        </a:xfrm>
                        <a:prstGeom prst="rect">
                          <a:avLst/>
                        </a:prstGeom>
                        <a:solidFill>
                          <a:schemeClr val="accent1">
                            <a:lumMod val="20000"/>
                            <a:lumOff val="80000"/>
                          </a:schemeClr>
                        </a:solidFill>
                        <a:ln>
                          <a:solidFill>
                            <a:schemeClr val="accent1">
                              <a:shade val="50000"/>
                            </a:schemeClr>
                          </a:solidFill>
                        </a:ln>
                      </wps:spPr>
                      <wps:txb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25.95pt;margin-top:.45pt;width:238.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" fillcolor="#d9e2f3 [660]" strokecolor="#1f3763 [1604]">
                <v:textbo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v:textbox>
              </v:shape>
            </w:pict>
          </mc:Fallback>
        </mc:AlternateContent>
      </w:r>
      <w:r w:rsidR="00A531E8">
        <w:rPr>
          <w:noProof/>
        </w:rPr>
        <w:t xml:space="preserve"> </w:t>
      </w:r>
      <w:r w:rsidR="24373128">
        <w:t xml:space="preserve"> </w:t>
      </w:r>
      <w:r w:rsidR="000046BB">
        <w:rPr>
          <w:noProof/>
        </w:rPr>
        <w:drawing>
          <wp:inline distT="0" distB="0" distL="0" distR="0" wp14:anchorId="04469B13" wp14:editId="4D9B8A8C">
            <wp:extent cx="2343150" cy="590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59" cy="597117"/>
                    </a:xfrm>
                    <a:prstGeom prst="rect">
                      <a:avLst/>
                    </a:prstGeom>
                    <a:noFill/>
                    <a:ln>
                      <a:noFill/>
                    </a:ln>
                  </pic:spPr>
                </pic:pic>
              </a:graphicData>
            </a:graphic>
          </wp:inline>
        </w:drawing>
      </w:r>
      <w:r w:rsidR="00F41909">
        <w:t xml:space="preserve">  </w:t>
      </w:r>
      <w:r w:rsidR="00547FD0">
        <w:t xml:space="preserve"> </w:t>
      </w:r>
      <w:r w:rsidR="00DC500F">
        <w:t xml:space="preserve">    </w:t>
      </w:r>
      <w:r w:rsidR="00547FD0">
        <w:t xml:space="preserve">  </w:t>
      </w:r>
      <w:r w:rsidR="00DC500F" w:rsidRPr="00DC500F">
        <w:drawing>
          <wp:inline distT="0" distB="0" distL="0" distR="0" wp14:anchorId="31C4E399" wp14:editId="62C974B6">
            <wp:extent cx="1185481" cy="1188720"/>
            <wp:effectExtent l="0" t="0" r="0" b="0"/>
            <wp:docPr id="1508442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42548" name=""/>
                    <pic:cNvPicPr/>
                  </pic:nvPicPr>
                  <pic:blipFill>
                    <a:blip r:embed="rId7"/>
                    <a:stretch>
                      <a:fillRect/>
                    </a:stretch>
                  </pic:blipFill>
                  <pic:spPr>
                    <a:xfrm>
                      <a:off x="0" y="0"/>
                      <a:ext cx="1207437" cy="1210736"/>
                    </a:xfrm>
                    <a:prstGeom prst="rect">
                      <a:avLst/>
                    </a:prstGeom>
                  </pic:spPr>
                </pic:pic>
              </a:graphicData>
            </a:graphic>
          </wp:inline>
        </w:drawing>
      </w:r>
      <w:r w:rsidR="00547FD0">
        <w:t xml:space="preserve">    </w:t>
      </w:r>
      <w:r w:rsidR="00F41909">
        <w:t xml:space="preserve">  </w:t>
      </w:r>
      <w:r w:rsidR="007F07ED">
        <w:t xml:space="preserve">   </w:t>
      </w:r>
      <w:r w:rsidR="00F41909">
        <w:t xml:space="preserve">   </w:t>
      </w:r>
    </w:p>
    <w:p w14:paraId="52654FB0" w14:textId="785EAE3C" w:rsidR="00EB7517" w:rsidRDefault="00DC500F">
      <w:r>
        <w:rPr>
          <w:noProof/>
        </w:rPr>
        <mc:AlternateContent>
          <mc:Choice Requires="wps">
            <w:drawing>
              <wp:anchor distT="0" distB="0" distL="114300" distR="114300" simplePos="0" relativeHeight="251659264" behindDoc="0" locked="0" layoutInCell="1" allowOverlap="1" wp14:anchorId="60583319" wp14:editId="634F2A1B">
                <wp:simplePos x="0" y="0"/>
                <wp:positionH relativeFrom="margin">
                  <wp:align>right</wp:align>
                </wp:positionH>
                <wp:positionV relativeFrom="paragraph">
                  <wp:posOffset>6876415</wp:posOffset>
                </wp:positionV>
                <wp:extent cx="7200900" cy="1457325"/>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200900" cy="1457325"/>
                        </a:xfrm>
                        <a:prstGeom prst="rect">
                          <a:avLst/>
                        </a:prstGeom>
                      </wps:spPr>
                      <wps:txb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7" style="position:absolute;margin-left:515.8pt;margin-top:541.45pt;width:567pt;height:11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" filled="f" stroked="f">
                <v:textbo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v:textbox>
                <w10:wrap anchorx="margin"/>
              </v:rect>
            </w:pict>
          </mc:Fallback>
        </mc:AlternateContent>
      </w:r>
      <w:r w:rsidR="00990C98">
        <w:rPr>
          <w:noProof/>
        </w:rPr>
        <mc:AlternateContent>
          <mc:Choice Requires="wps">
            <w:drawing>
              <wp:anchor distT="0" distB="0" distL="114300" distR="114300" simplePos="0" relativeHeight="251657216" behindDoc="0" locked="0" layoutInCell="1" allowOverlap="1" wp14:anchorId="23E643A3" wp14:editId="451A3C77">
                <wp:simplePos x="0" y="0"/>
                <wp:positionH relativeFrom="page">
                  <wp:posOffset>247650</wp:posOffset>
                </wp:positionH>
                <wp:positionV relativeFrom="paragraph">
                  <wp:posOffset>121285</wp:posOffset>
                </wp:positionV>
                <wp:extent cx="7410450" cy="72390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410450" cy="7239000"/>
                        </a:xfrm>
                        <a:prstGeom prst="rect">
                          <a:avLst/>
                        </a:prstGeom>
                        <a:noFill/>
                      </wps:spPr>
                      <wps:txbx>
                        <w:txbxContent>
                          <w:p w14:paraId="4D2A7F48" w14:textId="191F02F2" w:rsidR="00EB7517" w:rsidRPr="00F41909" w:rsidRDefault="00EB7517" w:rsidP="00DC500F">
                            <w:pPr>
                              <w:spacing w:after="0" w:line="240" w:lineRule="auto"/>
                              <w:rPr>
                                <w:rFonts w:ascii="Arial Black" w:hAnsi="Arial Black"/>
                                <w:b/>
                                <w:bCs/>
                                <w:color w:val="2F5496" w:themeColor="accent1" w:themeShade="BF"/>
                                <w:kern w:val="24"/>
                                <w:sz w:val="32"/>
                                <w:szCs w:val="32"/>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257214">
                              <w:rPr>
                                <w:rFonts w:ascii="Arial Black" w:hAnsi="Arial Black"/>
                                <w:b/>
                                <w:bCs/>
                                <w:color w:val="2F5496" w:themeColor="accent1" w:themeShade="BF"/>
                                <w:kern w:val="24"/>
                                <w:sz w:val="32"/>
                                <w:szCs w:val="32"/>
                              </w:rPr>
                              <w:t>January 16</w:t>
                            </w:r>
                            <w:r w:rsidRPr="00F41909">
                              <w:rPr>
                                <w:rFonts w:ascii="Arial Black" w:hAnsi="Arial Black"/>
                                <w:b/>
                                <w:bCs/>
                                <w:color w:val="2F5496" w:themeColor="accent1" w:themeShade="BF"/>
                                <w:kern w:val="24"/>
                                <w:sz w:val="32"/>
                                <w:szCs w:val="32"/>
                              </w:rPr>
                              <w:t>, 202</w:t>
                            </w:r>
                            <w:r w:rsidR="00212C3E">
                              <w:rPr>
                                <w:rFonts w:ascii="Arial Black" w:hAnsi="Arial Black"/>
                                <w:b/>
                                <w:bCs/>
                                <w:color w:val="2F5496" w:themeColor="accent1" w:themeShade="BF"/>
                                <w:kern w:val="24"/>
                                <w:sz w:val="32"/>
                                <w:szCs w:val="32"/>
                              </w:rPr>
                              <w:t>5</w:t>
                            </w:r>
                            <w:r w:rsidR="00257214">
                              <w:rPr>
                                <w:rFonts w:ascii="Arial Black" w:hAnsi="Arial Black"/>
                                <w:b/>
                                <w:bCs/>
                                <w:color w:val="2F5496" w:themeColor="accent1" w:themeShade="BF"/>
                                <w:kern w:val="24"/>
                                <w:sz w:val="32"/>
                                <w:szCs w:val="32"/>
                              </w:rPr>
                              <w:tab/>
                            </w:r>
                            <w:r w:rsidR="005A5A09">
                              <w:rPr>
                                <w:rFonts w:ascii="Arial Black" w:hAnsi="Arial Black"/>
                                <w:b/>
                                <w:bCs/>
                                <w:color w:val="2F5496" w:themeColor="accent1" w:themeShade="BF"/>
                                <w:kern w:val="24"/>
                                <w:sz w:val="32"/>
                                <w:szCs w:val="32"/>
                              </w:rPr>
                              <w:tab/>
                            </w:r>
                            <w:hyperlink r:id="rId8" w:tgtFrame="_blank" w:tooltip="Meeting join link" w:history="1">
                              <w:r w:rsidR="00DC500F" w:rsidRPr="00DC500F">
                                <w:rPr>
                                  <w:rStyle w:val="Hyperlink"/>
                                  <w:rFonts w:ascii="Segoe UI" w:hAnsi="Segoe UI" w:cs="Segoe UI"/>
                                  <w:b/>
                                  <w:bCs/>
                                  <w:color w:val="EE0000"/>
                                  <w:sz w:val="30"/>
                                  <w:szCs w:val="30"/>
                                  <w:highlight w:val="yellow"/>
                                </w:rPr>
                                <w:t>Join the meeting now</w:t>
                              </w:r>
                            </w:hyperlink>
                            <w:r w:rsidR="00DC500F" w:rsidRPr="00DC500F">
                              <w:rPr>
                                <w:rFonts w:ascii="Segoe UI" w:hAnsi="Segoe UI" w:cs="Segoe UI"/>
                                <w:color w:val="EE0000"/>
                              </w:rPr>
                              <w:t xml:space="preserve"> </w:t>
                            </w:r>
                            <w:r w:rsidR="005A5A09" w:rsidRPr="006C44BD">
                              <w:rPr>
                                <w:rFonts w:ascii="Segoe UI" w:hAnsi="Segoe UI" w:cs="Segoe UI"/>
                                <w:b/>
                                <w:bCs/>
                                <w:color w:val="242424"/>
                                <w:sz w:val="24"/>
                                <w:szCs w:val="24"/>
                              </w:rPr>
                              <w:t xml:space="preserve">Or </w:t>
                            </w:r>
                            <w:r w:rsidR="001A404C">
                              <w:rPr>
                                <w:rFonts w:ascii="Segoe UI" w:hAnsi="Segoe UI" w:cs="Segoe UI"/>
                                <w:b/>
                                <w:bCs/>
                                <w:color w:val="242424"/>
                                <w:sz w:val="24"/>
                                <w:szCs w:val="24"/>
                              </w:rPr>
                              <w:t xml:space="preserve">Call in </w:t>
                            </w:r>
                            <w:r w:rsidR="008A7379">
                              <w:rPr>
                                <w:rFonts w:ascii="Segoe UI" w:hAnsi="Segoe UI" w:cs="Segoe UI"/>
                                <w:b/>
                                <w:bCs/>
                                <w:color w:val="242424"/>
                                <w:sz w:val="24"/>
                                <w:szCs w:val="24"/>
                              </w:rPr>
                              <w:t>(audio only)</w:t>
                            </w:r>
                          </w:p>
                          <w:p w14:paraId="47CB3012" w14:textId="42A41B49" w:rsidR="00165FDE" w:rsidRDefault="00EB7517" w:rsidP="00DC500F">
                            <w:pPr>
                              <w:spacing w:after="0" w:line="240" w:lineRule="auto"/>
                              <w:rPr>
                                <w:rStyle w:val="me-email-text"/>
                                <w:rFonts w:ascii="Segoe UI" w:hAnsi="Segoe UI" w:cs="Segoe UI"/>
                                <w:color w:val="242424"/>
                                <w:sz w:val="21"/>
                                <w:szCs w:val="21"/>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9" w:history="1">
                              <w:r w:rsidR="00DC500F">
                                <w:rPr>
                                  <w:rStyle w:val="Hyperlink"/>
                                  <w:rFonts w:ascii="Segoe UI" w:hAnsi="Segoe UI" w:cs="Segoe UI"/>
                                  <w:color w:val="5B5FC7"/>
                                  <w:sz w:val="21"/>
                                  <w:szCs w:val="21"/>
                                </w:rPr>
                                <w:t>+1 430-205-</w:t>
                              </w:r>
                              <w:proofErr w:type="gramStart"/>
                              <w:r w:rsidR="00DC500F">
                                <w:rPr>
                                  <w:rStyle w:val="Hyperlink"/>
                                  <w:rFonts w:ascii="Segoe UI" w:hAnsi="Segoe UI" w:cs="Segoe UI"/>
                                  <w:color w:val="5B5FC7"/>
                                  <w:sz w:val="21"/>
                                  <w:szCs w:val="21"/>
                                </w:rPr>
                                <w:t>1142,,</w:t>
                              </w:r>
                              <w:proofErr w:type="gramEnd"/>
                              <w:r w:rsidR="00DC500F">
                                <w:rPr>
                                  <w:rStyle w:val="Hyperlink"/>
                                  <w:rFonts w:ascii="Segoe UI" w:hAnsi="Segoe UI" w:cs="Segoe UI"/>
                                  <w:color w:val="5B5FC7"/>
                                  <w:sz w:val="21"/>
                                  <w:szCs w:val="21"/>
                                </w:rPr>
                                <w:t>547440735#</w:t>
                              </w:r>
                            </w:hyperlink>
                            <w:r w:rsidR="00DC500F">
                              <w:rPr>
                                <w:rFonts w:ascii="Segoe UI" w:hAnsi="Segoe UI" w:cs="Segoe UI"/>
                                <w:color w:val="242424"/>
                              </w:rPr>
                              <w:t xml:space="preserve"> </w:t>
                            </w:r>
                            <w:r w:rsidR="00DC500F">
                              <w:rPr>
                                <w:rStyle w:val="me-email-text"/>
                                <w:rFonts w:ascii="Segoe UI" w:hAnsi="Segoe UI" w:cs="Segoe UI"/>
                                <w:color w:val="616161"/>
                                <w:sz w:val="21"/>
                                <w:szCs w:val="21"/>
                              </w:rPr>
                              <w:t>, Tyler</w:t>
                            </w:r>
                            <w:r w:rsidR="00DC500F">
                              <w:rPr>
                                <w:rFonts w:ascii="Segoe UI" w:hAnsi="Segoe UI" w:cs="Segoe UI"/>
                                <w:color w:val="242424"/>
                              </w:rPr>
                              <w:t xml:space="preserve"> </w:t>
                            </w:r>
                            <w:r w:rsidR="00DC500F">
                              <w:rPr>
                                <w:rStyle w:val="me-email-text-secondary"/>
                                <w:rFonts w:ascii="Segoe UI" w:hAnsi="Segoe UI" w:cs="Segoe UI"/>
                                <w:color w:val="616161"/>
                                <w:sz w:val="21"/>
                                <w:szCs w:val="21"/>
                              </w:rPr>
                              <w:t xml:space="preserve">Phone </w:t>
                            </w:r>
                            <w:r w:rsidR="00DC500F">
                              <w:rPr>
                                <w:rStyle w:val="me-email-text-secondary"/>
                                <w:rFonts w:ascii="Segoe UI" w:hAnsi="Segoe UI" w:cs="Segoe UI"/>
                                <w:color w:val="616161"/>
                                <w:sz w:val="21"/>
                                <w:szCs w:val="21"/>
                              </w:rPr>
                              <w:t>C</w:t>
                            </w:r>
                            <w:r w:rsidR="00DC500F">
                              <w:rPr>
                                <w:rStyle w:val="me-email-text-secondary"/>
                                <w:rFonts w:ascii="Segoe UI" w:hAnsi="Segoe UI" w:cs="Segoe UI"/>
                                <w:color w:val="616161"/>
                                <w:sz w:val="21"/>
                                <w:szCs w:val="21"/>
                              </w:rPr>
                              <w:t xml:space="preserve">onf ID: </w:t>
                            </w:r>
                            <w:r w:rsidR="00DC500F">
                              <w:rPr>
                                <w:rStyle w:val="me-email-text"/>
                                <w:rFonts w:ascii="Segoe UI" w:hAnsi="Segoe UI" w:cs="Segoe UI"/>
                                <w:color w:val="242424"/>
                                <w:sz w:val="21"/>
                                <w:szCs w:val="21"/>
                              </w:rPr>
                              <w:t>547 440 735#</w:t>
                            </w:r>
                            <w:r w:rsidR="00DC500F">
                              <w:rPr>
                                <w:rFonts w:ascii="Segoe UI" w:hAnsi="Segoe UI" w:cs="Segoe UI"/>
                                <w:color w:val="242424"/>
                              </w:rPr>
                              <w:t xml:space="preserve"> </w:t>
                            </w:r>
                          </w:p>
                          <w:p w14:paraId="5D02EE92" w14:textId="2820351A" w:rsidR="006C44BD" w:rsidRDefault="00004FB4" w:rsidP="0025753E">
                            <w:pPr>
                              <w:spacing w:after="0" w:line="240" w:lineRule="auto"/>
                              <w:rPr>
                                <w:rFonts w:ascii="Segoe UI" w:hAnsi="Segoe UI" w:cs="Segoe UI"/>
                                <w:color w:val="242424"/>
                              </w:rPr>
                            </w:pPr>
                            <w:r>
                              <w:rPr>
                                <w:rFonts w:ascii="Segoe UI" w:hAnsi="Segoe UI" w:cs="Segoe UI"/>
                                <w:color w:val="242424"/>
                              </w:rPr>
                              <w:t xml:space="preserve"> </w:t>
                            </w:r>
                          </w:p>
                          <w:p w14:paraId="7A64477C" w14:textId="3A2328CA" w:rsidR="00257214" w:rsidRPr="00D676AF" w:rsidRDefault="00257214" w:rsidP="00D676AF">
                            <w:pPr>
                              <w:jc w:val="center"/>
                              <w:rPr>
                                <w:rFonts w:ascii="Verdana" w:hAnsi="Verdana"/>
                                <w:b/>
                                <w:bCs/>
                                <w:sz w:val="24"/>
                                <w:szCs w:val="24"/>
                              </w:rPr>
                            </w:pPr>
                            <w:r w:rsidRPr="00D676AF">
                              <w:rPr>
                                <w:rFonts w:ascii="Times New Roman" w:hAnsi="Times New Roman" w:cs="Times New Roman"/>
                                <w:b/>
                                <w:bCs/>
                                <w:color w:val="C45911" w:themeColor="accent2" w:themeShade="BF"/>
                                <w:sz w:val="56"/>
                                <w:szCs w:val="56"/>
                              </w:rPr>
                              <w:t>Hansen’s Disease (Leprosy) in Texas: Old World Disease, New World Resources</w:t>
                            </w:r>
                          </w:p>
                          <w:p w14:paraId="7C351137" w14:textId="77777777" w:rsidR="006F6C99" w:rsidRPr="0025753E"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40CF72E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6FA4655C" w14:textId="674CA10E" w:rsidR="00BC7642" w:rsidRPr="009354B8" w:rsidRDefault="00BC7642" w:rsidP="009354B8">
                            <w:pPr>
                              <w:shd w:val="clear" w:color="auto" w:fill="FFFFFF"/>
                              <w:spacing w:after="0" w:line="240" w:lineRule="auto"/>
                              <w:jc w:val="center"/>
                              <w:outlineLvl w:val="1"/>
                              <w:rPr>
                                <w:rFonts w:ascii="Amasis MT Pro Medium" w:eastAsia="Times New Roman" w:hAnsi="Amasis MT Pro Medium" w:cs="Times New Roman"/>
                                <w:b/>
                                <w:bCs/>
                                <w:i/>
                                <w:iCs/>
                                <w:color w:val="005CB9"/>
                                <w:sz w:val="28"/>
                                <w:szCs w:val="28"/>
                              </w:rPr>
                            </w:pPr>
                            <w:r w:rsidRPr="00BC7642">
                              <w:rPr>
                                <w:rFonts w:ascii="Amasis MT Pro Medium" w:eastAsia="Times New Roman" w:hAnsi="Amasis MT Pro Medium" w:cs="Times New Roman"/>
                                <w:b/>
                                <w:bCs/>
                                <w:i/>
                                <w:iCs/>
                                <w:color w:val="005CB9"/>
                                <w:sz w:val="32"/>
                                <w:szCs w:val="32"/>
                              </w:rPr>
                              <w:t>Annie Kizilbash, MD</w:t>
                            </w:r>
                          </w:p>
                          <w:p w14:paraId="2B03F0A4" w14:textId="387278DD" w:rsidR="009E6FF4" w:rsidRDefault="00BC7642"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sidRPr="009354B8">
                              <w:rPr>
                                <w:rFonts w:ascii="Amasis MT Pro Medium" w:eastAsia="Times New Roman" w:hAnsi="Amasis MT Pro Medium" w:cs="Times New Roman"/>
                                <w:i/>
                                <w:iCs/>
                                <w:color w:val="4472C4" w:themeColor="accent1"/>
                                <w:sz w:val="28"/>
                                <w:szCs w:val="28"/>
                              </w:rPr>
                              <w:t>Medical Director, Texas Center for Infectious Diseas</w:t>
                            </w:r>
                            <w:r w:rsidR="009E6FF4">
                              <w:rPr>
                                <w:rFonts w:ascii="Amasis MT Pro Medium" w:eastAsia="Times New Roman" w:hAnsi="Amasis MT Pro Medium" w:cs="Times New Roman"/>
                                <w:i/>
                                <w:iCs/>
                                <w:color w:val="4472C4" w:themeColor="accent1"/>
                                <w:sz w:val="28"/>
                                <w:szCs w:val="28"/>
                              </w:rPr>
                              <w:t>e, San Antonio</w:t>
                            </w:r>
                          </w:p>
                          <w:p w14:paraId="676B0D3F" w14:textId="5603516C" w:rsidR="009E6FF4" w:rsidRDefault="009E6FF4"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sidRPr="009E6FF4">
                              <w:rPr>
                                <w:rFonts w:ascii="Amasis MT Pro Medium" w:eastAsia="Times New Roman" w:hAnsi="Amasis MT Pro Medium" w:cs="Times New Roman"/>
                                <w:i/>
                                <w:iCs/>
                                <w:color w:val="4472C4" w:themeColor="accent1"/>
                                <w:sz w:val="28"/>
                                <w:szCs w:val="28"/>
                              </w:rPr>
                              <w:t>Associate Professor</w:t>
                            </w:r>
                            <w:r>
                              <w:rPr>
                                <w:rFonts w:ascii="Amasis MT Pro Medium" w:eastAsia="Times New Roman" w:hAnsi="Amasis MT Pro Medium" w:cs="Times New Roman"/>
                                <w:i/>
                                <w:iCs/>
                                <w:color w:val="4472C4" w:themeColor="accent1"/>
                                <w:sz w:val="28"/>
                                <w:szCs w:val="28"/>
                              </w:rPr>
                              <w:t>, Department of Medicine</w:t>
                            </w:r>
                          </w:p>
                          <w:p w14:paraId="10D17349" w14:textId="5A3299B7" w:rsidR="00BC7642" w:rsidRDefault="009E6FF4"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Pr>
                                <w:rFonts w:ascii="Amasis MT Pro Medium" w:eastAsia="Times New Roman" w:hAnsi="Amasis MT Pro Medium" w:cs="Times New Roman"/>
                                <w:i/>
                                <w:iCs/>
                                <w:color w:val="4472C4" w:themeColor="accent1"/>
                                <w:sz w:val="28"/>
                                <w:szCs w:val="28"/>
                              </w:rPr>
                              <w:t xml:space="preserve">The </w:t>
                            </w:r>
                            <w:r w:rsidRPr="009E6FF4">
                              <w:rPr>
                                <w:rFonts w:ascii="Amasis MT Pro Medium" w:eastAsia="Times New Roman" w:hAnsi="Amasis MT Pro Medium" w:cs="Times New Roman"/>
                                <w:i/>
                                <w:iCs/>
                                <w:color w:val="4472C4" w:themeColor="accent1"/>
                                <w:sz w:val="28"/>
                                <w:szCs w:val="28"/>
                              </w:rPr>
                              <w:t xml:space="preserve">University of Texas at Tyler </w:t>
                            </w:r>
                            <w:r w:rsidRPr="009E6FF4">
                              <w:rPr>
                                <w:rFonts w:ascii="Amasis MT Pro Medium" w:eastAsia="Times New Roman" w:hAnsi="Amasis MT Pro Medium" w:cs="Times New Roman"/>
                                <w:i/>
                                <w:iCs/>
                                <w:color w:val="4472C4" w:themeColor="accent1"/>
                                <w:sz w:val="28"/>
                                <w:szCs w:val="28"/>
                              </w:rPr>
                              <w:t xml:space="preserve"> </w:t>
                            </w:r>
                          </w:p>
                          <w:p w14:paraId="114E0EA5" w14:textId="77A6B75E" w:rsidR="00E57DDC" w:rsidRPr="004D6E32" w:rsidRDefault="009E6FF4" w:rsidP="009E6FF4">
                            <w:pPr>
                              <w:shd w:val="clear" w:color="auto" w:fill="FFFFFF"/>
                              <w:spacing w:after="0" w:line="240" w:lineRule="auto"/>
                              <w:jc w:val="center"/>
                              <w:rPr>
                                <w:rFonts w:ascii="Amasis MT Pro Light" w:hAnsi="Amasis MT Pro Light"/>
                                <w:i/>
                                <w:iCs/>
                                <w:color w:val="2F5496" w:themeColor="accent1" w:themeShade="BF"/>
                                <w:sz w:val="26"/>
                                <w:szCs w:val="26"/>
                              </w:rPr>
                            </w:pPr>
                            <w:r>
                              <w:rPr>
                                <w:rFonts w:ascii="Amasis MT Pro Medium" w:eastAsia="Times New Roman" w:hAnsi="Amasis MT Pro Medium" w:cs="Times New Roman"/>
                                <w:i/>
                                <w:iCs/>
                                <w:color w:val="4472C4" w:themeColor="accent1"/>
                                <w:sz w:val="28"/>
                                <w:szCs w:val="28"/>
                              </w:rPr>
                              <w:t>Tyler, Texas</w:t>
                            </w:r>
                          </w:p>
                          <w:p w14:paraId="4D55F9E9" w14:textId="77777777" w:rsidR="00D110DD" w:rsidRDefault="00D110DD" w:rsidP="00B1557B">
                            <w:pPr>
                              <w:pStyle w:val="NormalWeb"/>
                              <w:spacing w:before="0" w:beforeAutospacing="0" w:after="0" w:afterAutospacing="0"/>
                              <w:jc w:val="center"/>
                            </w:pPr>
                          </w:p>
                          <w:p w14:paraId="4119F731" w14:textId="77777777" w:rsidR="00DC500F" w:rsidRDefault="00DC500F" w:rsidP="00B1557B">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70B4432A" w14:textId="161FDC42" w:rsidR="00F4433A" w:rsidRPr="00702111" w:rsidRDefault="007578A8" w:rsidP="009E6FF4">
                            <w:pPr>
                              <w:rPr>
                                <w:sz w:val="16"/>
                                <w:szCs w:val="16"/>
                              </w:rPr>
                            </w:pPr>
                            <w:r w:rsidRPr="009E6FF4">
                              <w:rPr>
                                <w:rFonts w:ascii="Arial" w:hAnsi="Arial" w:cs="Arial"/>
                              </w:rPr>
                              <w:t>At the end of this presentation, attendees will have increased information to</w:t>
                            </w:r>
                            <w:r w:rsidR="009965FD" w:rsidRPr="009E6FF4">
                              <w:rPr>
                                <w:rFonts w:ascii="Arial" w:hAnsi="Arial" w:cs="Arial"/>
                              </w:rPr>
                              <w:t xml:space="preserve"> </w:t>
                            </w:r>
                            <w:r w:rsidR="009E6FF4" w:rsidRPr="009E6FF4">
                              <w:rPr>
                                <w:rFonts w:ascii="Arial" w:hAnsi="Arial" w:cs="Arial"/>
                              </w:rPr>
                              <w:t>d</w:t>
                            </w:r>
                            <w:r w:rsidR="009E6FF4" w:rsidRPr="009E6FF4">
                              <w:rPr>
                                <w:rFonts w:ascii="Arial" w:hAnsi="Arial" w:cs="Arial"/>
                              </w:rPr>
                              <w:t>iscuss the incidence of Hansen’s disease (HD) in Texas and provide a brief historical and epidemiological overview of HD in the US</w:t>
                            </w:r>
                            <w:r w:rsidR="009E6FF4" w:rsidRPr="009E6FF4">
                              <w:rPr>
                                <w:rFonts w:ascii="Arial" w:hAnsi="Arial" w:cs="Arial"/>
                              </w:rPr>
                              <w:t>, d</w:t>
                            </w:r>
                            <w:r w:rsidR="009E6FF4" w:rsidRPr="009E6FF4">
                              <w:rPr>
                                <w:rFonts w:ascii="Arial" w:hAnsi="Arial" w:cs="Arial"/>
                              </w:rPr>
                              <w:t>escribe how Hansen’s disease is contracted, transmitted, and treated</w:t>
                            </w:r>
                            <w:r w:rsidR="009E6FF4" w:rsidRPr="009E6FF4">
                              <w:rPr>
                                <w:rFonts w:ascii="Arial" w:hAnsi="Arial" w:cs="Arial"/>
                              </w:rPr>
                              <w:t xml:space="preserve"> and s</w:t>
                            </w:r>
                            <w:r w:rsidR="009E6FF4" w:rsidRPr="009E6FF4">
                              <w:rPr>
                                <w:rFonts w:ascii="Arial" w:hAnsi="Arial" w:cs="Arial"/>
                              </w:rPr>
                              <w:t xml:space="preserve">ummarize the services provided by the Texas DSHS HD clinics in caring for patients with HD. </w:t>
                            </w:r>
                          </w:p>
                          <w:p w14:paraId="0DB925BE" w14:textId="77777777" w:rsidR="00F4433A" w:rsidRDefault="00DA282F" w:rsidP="009B4DED">
                            <w:pPr>
                              <w:pStyle w:val="xmsonormal0"/>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054BF807" w14:textId="77777777" w:rsidR="007F1825" w:rsidRPr="003A6958" w:rsidRDefault="007F1825" w:rsidP="009B4DED">
                            <w:pPr>
                              <w:pStyle w:val="xmsonormal0"/>
                              <w:jc w:val="center"/>
                              <w:rPr>
                                <w:rFonts w:ascii="Arial" w:hAnsi="Arial" w:cs="Arial"/>
                                <w:b/>
                                <w:bCs/>
                                <w:i/>
                                <w:iCs/>
                                <w:color w:val="000000" w:themeColor="text1"/>
                                <w:kern w:val="24"/>
                              </w:rPr>
                            </w:pPr>
                          </w:p>
                          <w:p w14:paraId="7969CFE3" w14:textId="2D02F8E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08F9F132" w14:textId="77777777" w:rsidR="009E6FF4" w:rsidRDefault="009E6FF4" w:rsidP="00476710">
                            <w:pPr>
                              <w:spacing w:after="0" w:line="240" w:lineRule="auto"/>
                              <w:rPr>
                                <w:rFonts w:ascii="Arial" w:eastAsiaTheme="minorEastAsia" w:hAnsi="Arial" w:cs="Arial"/>
                                <w:color w:val="333E48"/>
                                <w:kern w:val="24"/>
                                <w:sz w:val="18"/>
                                <w:szCs w:val="18"/>
                              </w:rPr>
                            </w:pPr>
                          </w:p>
                          <w:p w14:paraId="75E7E7B6" w14:textId="0005582B" w:rsidR="00476710" w:rsidRDefault="0025753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68142616" wp14:editId="68060A3C">
                                  <wp:extent cx="1313815" cy="561975"/>
                                  <wp:effectExtent l="0" t="0" r="635" b="9525"/>
                                  <wp:docPr id="2074087787"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32" cy="562752"/>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8" type="#_x0000_t202" style="position:absolute;margin-left:19.5pt;margin-top:9.55pt;width:583.5pt;height:5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" filled="f" stroked="f">
                <v:textbox>
                  <w:txbxContent>
                    <w:p w14:paraId="4D2A7F48" w14:textId="191F02F2" w:rsidR="00EB7517" w:rsidRPr="00F41909" w:rsidRDefault="00EB7517" w:rsidP="00DC500F">
                      <w:pPr>
                        <w:spacing w:after="0" w:line="240" w:lineRule="auto"/>
                        <w:rPr>
                          <w:rFonts w:ascii="Arial Black" w:hAnsi="Arial Black"/>
                          <w:b/>
                          <w:bCs/>
                          <w:color w:val="2F5496" w:themeColor="accent1" w:themeShade="BF"/>
                          <w:kern w:val="24"/>
                          <w:sz w:val="32"/>
                          <w:szCs w:val="32"/>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257214">
                        <w:rPr>
                          <w:rFonts w:ascii="Arial Black" w:hAnsi="Arial Black"/>
                          <w:b/>
                          <w:bCs/>
                          <w:color w:val="2F5496" w:themeColor="accent1" w:themeShade="BF"/>
                          <w:kern w:val="24"/>
                          <w:sz w:val="32"/>
                          <w:szCs w:val="32"/>
                        </w:rPr>
                        <w:t>January 16</w:t>
                      </w:r>
                      <w:r w:rsidRPr="00F41909">
                        <w:rPr>
                          <w:rFonts w:ascii="Arial Black" w:hAnsi="Arial Black"/>
                          <w:b/>
                          <w:bCs/>
                          <w:color w:val="2F5496" w:themeColor="accent1" w:themeShade="BF"/>
                          <w:kern w:val="24"/>
                          <w:sz w:val="32"/>
                          <w:szCs w:val="32"/>
                        </w:rPr>
                        <w:t>, 202</w:t>
                      </w:r>
                      <w:r w:rsidR="00212C3E">
                        <w:rPr>
                          <w:rFonts w:ascii="Arial Black" w:hAnsi="Arial Black"/>
                          <w:b/>
                          <w:bCs/>
                          <w:color w:val="2F5496" w:themeColor="accent1" w:themeShade="BF"/>
                          <w:kern w:val="24"/>
                          <w:sz w:val="32"/>
                          <w:szCs w:val="32"/>
                        </w:rPr>
                        <w:t>5</w:t>
                      </w:r>
                      <w:r w:rsidR="00257214">
                        <w:rPr>
                          <w:rFonts w:ascii="Arial Black" w:hAnsi="Arial Black"/>
                          <w:b/>
                          <w:bCs/>
                          <w:color w:val="2F5496" w:themeColor="accent1" w:themeShade="BF"/>
                          <w:kern w:val="24"/>
                          <w:sz w:val="32"/>
                          <w:szCs w:val="32"/>
                        </w:rPr>
                        <w:tab/>
                      </w:r>
                      <w:r w:rsidR="005A5A09">
                        <w:rPr>
                          <w:rFonts w:ascii="Arial Black" w:hAnsi="Arial Black"/>
                          <w:b/>
                          <w:bCs/>
                          <w:color w:val="2F5496" w:themeColor="accent1" w:themeShade="BF"/>
                          <w:kern w:val="24"/>
                          <w:sz w:val="32"/>
                          <w:szCs w:val="32"/>
                        </w:rPr>
                        <w:tab/>
                      </w:r>
                      <w:hyperlink r:id="rId11" w:tgtFrame="_blank" w:tooltip="Meeting join link" w:history="1">
                        <w:r w:rsidR="00DC500F" w:rsidRPr="00DC500F">
                          <w:rPr>
                            <w:rStyle w:val="Hyperlink"/>
                            <w:rFonts w:ascii="Segoe UI" w:hAnsi="Segoe UI" w:cs="Segoe UI"/>
                            <w:b/>
                            <w:bCs/>
                            <w:color w:val="EE0000"/>
                            <w:sz w:val="30"/>
                            <w:szCs w:val="30"/>
                            <w:highlight w:val="yellow"/>
                          </w:rPr>
                          <w:t>Join the meeting now</w:t>
                        </w:r>
                      </w:hyperlink>
                      <w:r w:rsidR="00DC500F" w:rsidRPr="00DC500F">
                        <w:rPr>
                          <w:rFonts w:ascii="Segoe UI" w:hAnsi="Segoe UI" w:cs="Segoe UI"/>
                          <w:color w:val="EE0000"/>
                        </w:rPr>
                        <w:t xml:space="preserve"> </w:t>
                      </w:r>
                      <w:r w:rsidR="005A5A09" w:rsidRPr="006C44BD">
                        <w:rPr>
                          <w:rFonts w:ascii="Segoe UI" w:hAnsi="Segoe UI" w:cs="Segoe UI"/>
                          <w:b/>
                          <w:bCs/>
                          <w:color w:val="242424"/>
                          <w:sz w:val="24"/>
                          <w:szCs w:val="24"/>
                        </w:rPr>
                        <w:t xml:space="preserve">Or </w:t>
                      </w:r>
                      <w:r w:rsidR="001A404C">
                        <w:rPr>
                          <w:rFonts w:ascii="Segoe UI" w:hAnsi="Segoe UI" w:cs="Segoe UI"/>
                          <w:b/>
                          <w:bCs/>
                          <w:color w:val="242424"/>
                          <w:sz w:val="24"/>
                          <w:szCs w:val="24"/>
                        </w:rPr>
                        <w:t xml:space="preserve">Call in </w:t>
                      </w:r>
                      <w:r w:rsidR="008A7379">
                        <w:rPr>
                          <w:rFonts w:ascii="Segoe UI" w:hAnsi="Segoe UI" w:cs="Segoe UI"/>
                          <w:b/>
                          <w:bCs/>
                          <w:color w:val="242424"/>
                          <w:sz w:val="24"/>
                          <w:szCs w:val="24"/>
                        </w:rPr>
                        <w:t>(audio only)</w:t>
                      </w:r>
                    </w:p>
                    <w:p w14:paraId="47CB3012" w14:textId="42A41B49" w:rsidR="00165FDE" w:rsidRDefault="00EB7517" w:rsidP="00DC500F">
                      <w:pPr>
                        <w:spacing w:after="0" w:line="240" w:lineRule="auto"/>
                        <w:rPr>
                          <w:rStyle w:val="me-email-text"/>
                          <w:rFonts w:ascii="Segoe UI" w:hAnsi="Segoe UI" w:cs="Segoe UI"/>
                          <w:color w:val="242424"/>
                          <w:sz w:val="21"/>
                          <w:szCs w:val="21"/>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12" w:history="1">
                        <w:r w:rsidR="00DC500F">
                          <w:rPr>
                            <w:rStyle w:val="Hyperlink"/>
                            <w:rFonts w:ascii="Segoe UI" w:hAnsi="Segoe UI" w:cs="Segoe UI"/>
                            <w:color w:val="5B5FC7"/>
                            <w:sz w:val="21"/>
                            <w:szCs w:val="21"/>
                          </w:rPr>
                          <w:t>+1 430-205-</w:t>
                        </w:r>
                        <w:proofErr w:type="gramStart"/>
                        <w:r w:rsidR="00DC500F">
                          <w:rPr>
                            <w:rStyle w:val="Hyperlink"/>
                            <w:rFonts w:ascii="Segoe UI" w:hAnsi="Segoe UI" w:cs="Segoe UI"/>
                            <w:color w:val="5B5FC7"/>
                            <w:sz w:val="21"/>
                            <w:szCs w:val="21"/>
                          </w:rPr>
                          <w:t>1142,,</w:t>
                        </w:r>
                        <w:proofErr w:type="gramEnd"/>
                        <w:r w:rsidR="00DC500F">
                          <w:rPr>
                            <w:rStyle w:val="Hyperlink"/>
                            <w:rFonts w:ascii="Segoe UI" w:hAnsi="Segoe UI" w:cs="Segoe UI"/>
                            <w:color w:val="5B5FC7"/>
                            <w:sz w:val="21"/>
                            <w:szCs w:val="21"/>
                          </w:rPr>
                          <w:t>547440735#</w:t>
                        </w:r>
                      </w:hyperlink>
                      <w:r w:rsidR="00DC500F">
                        <w:rPr>
                          <w:rFonts w:ascii="Segoe UI" w:hAnsi="Segoe UI" w:cs="Segoe UI"/>
                          <w:color w:val="242424"/>
                        </w:rPr>
                        <w:t xml:space="preserve"> </w:t>
                      </w:r>
                      <w:r w:rsidR="00DC500F">
                        <w:rPr>
                          <w:rStyle w:val="me-email-text"/>
                          <w:rFonts w:ascii="Segoe UI" w:hAnsi="Segoe UI" w:cs="Segoe UI"/>
                          <w:color w:val="616161"/>
                          <w:sz w:val="21"/>
                          <w:szCs w:val="21"/>
                        </w:rPr>
                        <w:t>, Tyler</w:t>
                      </w:r>
                      <w:r w:rsidR="00DC500F">
                        <w:rPr>
                          <w:rFonts w:ascii="Segoe UI" w:hAnsi="Segoe UI" w:cs="Segoe UI"/>
                          <w:color w:val="242424"/>
                        </w:rPr>
                        <w:t xml:space="preserve"> </w:t>
                      </w:r>
                      <w:r w:rsidR="00DC500F">
                        <w:rPr>
                          <w:rStyle w:val="me-email-text-secondary"/>
                          <w:rFonts w:ascii="Segoe UI" w:hAnsi="Segoe UI" w:cs="Segoe UI"/>
                          <w:color w:val="616161"/>
                          <w:sz w:val="21"/>
                          <w:szCs w:val="21"/>
                        </w:rPr>
                        <w:t xml:space="preserve">Phone </w:t>
                      </w:r>
                      <w:r w:rsidR="00DC500F">
                        <w:rPr>
                          <w:rStyle w:val="me-email-text-secondary"/>
                          <w:rFonts w:ascii="Segoe UI" w:hAnsi="Segoe UI" w:cs="Segoe UI"/>
                          <w:color w:val="616161"/>
                          <w:sz w:val="21"/>
                          <w:szCs w:val="21"/>
                        </w:rPr>
                        <w:t>C</w:t>
                      </w:r>
                      <w:r w:rsidR="00DC500F">
                        <w:rPr>
                          <w:rStyle w:val="me-email-text-secondary"/>
                          <w:rFonts w:ascii="Segoe UI" w:hAnsi="Segoe UI" w:cs="Segoe UI"/>
                          <w:color w:val="616161"/>
                          <w:sz w:val="21"/>
                          <w:szCs w:val="21"/>
                        </w:rPr>
                        <w:t xml:space="preserve">onf ID: </w:t>
                      </w:r>
                      <w:r w:rsidR="00DC500F">
                        <w:rPr>
                          <w:rStyle w:val="me-email-text"/>
                          <w:rFonts w:ascii="Segoe UI" w:hAnsi="Segoe UI" w:cs="Segoe UI"/>
                          <w:color w:val="242424"/>
                          <w:sz w:val="21"/>
                          <w:szCs w:val="21"/>
                        </w:rPr>
                        <w:t>547 440 735#</w:t>
                      </w:r>
                      <w:r w:rsidR="00DC500F">
                        <w:rPr>
                          <w:rFonts w:ascii="Segoe UI" w:hAnsi="Segoe UI" w:cs="Segoe UI"/>
                          <w:color w:val="242424"/>
                        </w:rPr>
                        <w:t xml:space="preserve"> </w:t>
                      </w:r>
                    </w:p>
                    <w:p w14:paraId="5D02EE92" w14:textId="2820351A" w:rsidR="006C44BD" w:rsidRDefault="00004FB4" w:rsidP="0025753E">
                      <w:pPr>
                        <w:spacing w:after="0" w:line="240" w:lineRule="auto"/>
                        <w:rPr>
                          <w:rFonts w:ascii="Segoe UI" w:hAnsi="Segoe UI" w:cs="Segoe UI"/>
                          <w:color w:val="242424"/>
                        </w:rPr>
                      </w:pPr>
                      <w:r>
                        <w:rPr>
                          <w:rFonts w:ascii="Segoe UI" w:hAnsi="Segoe UI" w:cs="Segoe UI"/>
                          <w:color w:val="242424"/>
                        </w:rPr>
                        <w:t xml:space="preserve"> </w:t>
                      </w:r>
                    </w:p>
                    <w:p w14:paraId="7A64477C" w14:textId="3A2328CA" w:rsidR="00257214" w:rsidRPr="00D676AF" w:rsidRDefault="00257214" w:rsidP="00D676AF">
                      <w:pPr>
                        <w:jc w:val="center"/>
                        <w:rPr>
                          <w:rFonts w:ascii="Verdana" w:hAnsi="Verdana"/>
                          <w:b/>
                          <w:bCs/>
                          <w:sz w:val="24"/>
                          <w:szCs w:val="24"/>
                        </w:rPr>
                      </w:pPr>
                      <w:r w:rsidRPr="00D676AF">
                        <w:rPr>
                          <w:rFonts w:ascii="Times New Roman" w:hAnsi="Times New Roman" w:cs="Times New Roman"/>
                          <w:b/>
                          <w:bCs/>
                          <w:color w:val="C45911" w:themeColor="accent2" w:themeShade="BF"/>
                          <w:sz w:val="56"/>
                          <w:szCs w:val="56"/>
                        </w:rPr>
                        <w:t>Hansen’s Disease (Leprosy) in Texas: Old World Disease, New World Resources</w:t>
                      </w:r>
                    </w:p>
                    <w:p w14:paraId="7C351137" w14:textId="77777777" w:rsidR="006F6C99" w:rsidRPr="0025753E"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40CF72E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6FA4655C" w14:textId="674CA10E" w:rsidR="00BC7642" w:rsidRPr="009354B8" w:rsidRDefault="00BC7642" w:rsidP="009354B8">
                      <w:pPr>
                        <w:shd w:val="clear" w:color="auto" w:fill="FFFFFF"/>
                        <w:spacing w:after="0" w:line="240" w:lineRule="auto"/>
                        <w:jc w:val="center"/>
                        <w:outlineLvl w:val="1"/>
                        <w:rPr>
                          <w:rFonts w:ascii="Amasis MT Pro Medium" w:eastAsia="Times New Roman" w:hAnsi="Amasis MT Pro Medium" w:cs="Times New Roman"/>
                          <w:b/>
                          <w:bCs/>
                          <w:i/>
                          <w:iCs/>
                          <w:color w:val="005CB9"/>
                          <w:sz w:val="28"/>
                          <w:szCs w:val="28"/>
                        </w:rPr>
                      </w:pPr>
                      <w:r w:rsidRPr="00BC7642">
                        <w:rPr>
                          <w:rFonts w:ascii="Amasis MT Pro Medium" w:eastAsia="Times New Roman" w:hAnsi="Amasis MT Pro Medium" w:cs="Times New Roman"/>
                          <w:b/>
                          <w:bCs/>
                          <w:i/>
                          <w:iCs/>
                          <w:color w:val="005CB9"/>
                          <w:sz w:val="32"/>
                          <w:szCs w:val="32"/>
                        </w:rPr>
                        <w:t>Annie Kizilbash, MD</w:t>
                      </w:r>
                    </w:p>
                    <w:p w14:paraId="2B03F0A4" w14:textId="387278DD" w:rsidR="009E6FF4" w:rsidRDefault="00BC7642"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sidRPr="009354B8">
                        <w:rPr>
                          <w:rFonts w:ascii="Amasis MT Pro Medium" w:eastAsia="Times New Roman" w:hAnsi="Amasis MT Pro Medium" w:cs="Times New Roman"/>
                          <w:i/>
                          <w:iCs/>
                          <w:color w:val="4472C4" w:themeColor="accent1"/>
                          <w:sz w:val="28"/>
                          <w:szCs w:val="28"/>
                        </w:rPr>
                        <w:t>Medical Director, Texas Center for Infectious Diseas</w:t>
                      </w:r>
                      <w:r w:rsidR="009E6FF4">
                        <w:rPr>
                          <w:rFonts w:ascii="Amasis MT Pro Medium" w:eastAsia="Times New Roman" w:hAnsi="Amasis MT Pro Medium" w:cs="Times New Roman"/>
                          <w:i/>
                          <w:iCs/>
                          <w:color w:val="4472C4" w:themeColor="accent1"/>
                          <w:sz w:val="28"/>
                          <w:szCs w:val="28"/>
                        </w:rPr>
                        <w:t>e, San Antonio</w:t>
                      </w:r>
                    </w:p>
                    <w:p w14:paraId="676B0D3F" w14:textId="5603516C" w:rsidR="009E6FF4" w:rsidRDefault="009E6FF4"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sidRPr="009E6FF4">
                        <w:rPr>
                          <w:rFonts w:ascii="Amasis MT Pro Medium" w:eastAsia="Times New Roman" w:hAnsi="Amasis MT Pro Medium" w:cs="Times New Roman"/>
                          <w:i/>
                          <w:iCs/>
                          <w:color w:val="4472C4" w:themeColor="accent1"/>
                          <w:sz w:val="28"/>
                          <w:szCs w:val="28"/>
                        </w:rPr>
                        <w:t>Associate Professor</w:t>
                      </w:r>
                      <w:r>
                        <w:rPr>
                          <w:rFonts w:ascii="Amasis MT Pro Medium" w:eastAsia="Times New Roman" w:hAnsi="Amasis MT Pro Medium" w:cs="Times New Roman"/>
                          <w:i/>
                          <w:iCs/>
                          <w:color w:val="4472C4" w:themeColor="accent1"/>
                          <w:sz w:val="28"/>
                          <w:szCs w:val="28"/>
                        </w:rPr>
                        <w:t>, Department of Medicine</w:t>
                      </w:r>
                    </w:p>
                    <w:p w14:paraId="10D17349" w14:textId="5A3299B7" w:rsidR="00BC7642" w:rsidRDefault="009E6FF4" w:rsidP="009354B8">
                      <w:pPr>
                        <w:shd w:val="clear" w:color="auto" w:fill="FFFFFF"/>
                        <w:spacing w:after="0" w:line="240" w:lineRule="auto"/>
                        <w:jc w:val="center"/>
                        <w:rPr>
                          <w:rFonts w:ascii="Amasis MT Pro Medium" w:eastAsia="Times New Roman" w:hAnsi="Amasis MT Pro Medium" w:cs="Times New Roman"/>
                          <w:i/>
                          <w:iCs/>
                          <w:color w:val="4472C4" w:themeColor="accent1"/>
                          <w:sz w:val="28"/>
                          <w:szCs w:val="28"/>
                        </w:rPr>
                      </w:pPr>
                      <w:r>
                        <w:rPr>
                          <w:rFonts w:ascii="Amasis MT Pro Medium" w:eastAsia="Times New Roman" w:hAnsi="Amasis MT Pro Medium" w:cs="Times New Roman"/>
                          <w:i/>
                          <w:iCs/>
                          <w:color w:val="4472C4" w:themeColor="accent1"/>
                          <w:sz w:val="28"/>
                          <w:szCs w:val="28"/>
                        </w:rPr>
                        <w:t xml:space="preserve">The </w:t>
                      </w:r>
                      <w:r w:rsidRPr="009E6FF4">
                        <w:rPr>
                          <w:rFonts w:ascii="Amasis MT Pro Medium" w:eastAsia="Times New Roman" w:hAnsi="Amasis MT Pro Medium" w:cs="Times New Roman"/>
                          <w:i/>
                          <w:iCs/>
                          <w:color w:val="4472C4" w:themeColor="accent1"/>
                          <w:sz w:val="28"/>
                          <w:szCs w:val="28"/>
                        </w:rPr>
                        <w:t xml:space="preserve">University of Texas at Tyler </w:t>
                      </w:r>
                      <w:r w:rsidRPr="009E6FF4">
                        <w:rPr>
                          <w:rFonts w:ascii="Amasis MT Pro Medium" w:eastAsia="Times New Roman" w:hAnsi="Amasis MT Pro Medium" w:cs="Times New Roman"/>
                          <w:i/>
                          <w:iCs/>
                          <w:color w:val="4472C4" w:themeColor="accent1"/>
                          <w:sz w:val="28"/>
                          <w:szCs w:val="28"/>
                        </w:rPr>
                        <w:t xml:space="preserve"> </w:t>
                      </w:r>
                    </w:p>
                    <w:p w14:paraId="114E0EA5" w14:textId="77A6B75E" w:rsidR="00E57DDC" w:rsidRPr="004D6E32" w:rsidRDefault="009E6FF4" w:rsidP="009E6FF4">
                      <w:pPr>
                        <w:shd w:val="clear" w:color="auto" w:fill="FFFFFF"/>
                        <w:spacing w:after="0" w:line="240" w:lineRule="auto"/>
                        <w:jc w:val="center"/>
                        <w:rPr>
                          <w:rFonts w:ascii="Amasis MT Pro Light" w:hAnsi="Amasis MT Pro Light"/>
                          <w:i/>
                          <w:iCs/>
                          <w:color w:val="2F5496" w:themeColor="accent1" w:themeShade="BF"/>
                          <w:sz w:val="26"/>
                          <w:szCs w:val="26"/>
                        </w:rPr>
                      </w:pPr>
                      <w:r>
                        <w:rPr>
                          <w:rFonts w:ascii="Amasis MT Pro Medium" w:eastAsia="Times New Roman" w:hAnsi="Amasis MT Pro Medium" w:cs="Times New Roman"/>
                          <w:i/>
                          <w:iCs/>
                          <w:color w:val="4472C4" w:themeColor="accent1"/>
                          <w:sz w:val="28"/>
                          <w:szCs w:val="28"/>
                        </w:rPr>
                        <w:t>Tyler, Texas</w:t>
                      </w:r>
                    </w:p>
                    <w:p w14:paraId="4D55F9E9" w14:textId="77777777" w:rsidR="00D110DD" w:rsidRDefault="00D110DD" w:rsidP="00B1557B">
                      <w:pPr>
                        <w:pStyle w:val="NormalWeb"/>
                        <w:spacing w:before="0" w:beforeAutospacing="0" w:after="0" w:afterAutospacing="0"/>
                        <w:jc w:val="center"/>
                      </w:pPr>
                    </w:p>
                    <w:p w14:paraId="4119F731" w14:textId="77777777" w:rsidR="00DC500F" w:rsidRDefault="00DC500F" w:rsidP="00B1557B">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70B4432A" w14:textId="161FDC42" w:rsidR="00F4433A" w:rsidRPr="00702111" w:rsidRDefault="007578A8" w:rsidP="009E6FF4">
                      <w:pPr>
                        <w:rPr>
                          <w:sz w:val="16"/>
                          <w:szCs w:val="16"/>
                        </w:rPr>
                      </w:pPr>
                      <w:r w:rsidRPr="009E6FF4">
                        <w:rPr>
                          <w:rFonts w:ascii="Arial" w:hAnsi="Arial" w:cs="Arial"/>
                        </w:rPr>
                        <w:t>At the end of this presentation, attendees will have increased information to</w:t>
                      </w:r>
                      <w:r w:rsidR="009965FD" w:rsidRPr="009E6FF4">
                        <w:rPr>
                          <w:rFonts w:ascii="Arial" w:hAnsi="Arial" w:cs="Arial"/>
                        </w:rPr>
                        <w:t xml:space="preserve"> </w:t>
                      </w:r>
                      <w:r w:rsidR="009E6FF4" w:rsidRPr="009E6FF4">
                        <w:rPr>
                          <w:rFonts w:ascii="Arial" w:hAnsi="Arial" w:cs="Arial"/>
                        </w:rPr>
                        <w:t>d</w:t>
                      </w:r>
                      <w:r w:rsidR="009E6FF4" w:rsidRPr="009E6FF4">
                        <w:rPr>
                          <w:rFonts w:ascii="Arial" w:hAnsi="Arial" w:cs="Arial"/>
                        </w:rPr>
                        <w:t>iscuss the incidence of Hansen’s disease (HD) in Texas and provide a brief historical and epidemiological overview of HD in the US</w:t>
                      </w:r>
                      <w:r w:rsidR="009E6FF4" w:rsidRPr="009E6FF4">
                        <w:rPr>
                          <w:rFonts w:ascii="Arial" w:hAnsi="Arial" w:cs="Arial"/>
                        </w:rPr>
                        <w:t>, d</w:t>
                      </w:r>
                      <w:r w:rsidR="009E6FF4" w:rsidRPr="009E6FF4">
                        <w:rPr>
                          <w:rFonts w:ascii="Arial" w:hAnsi="Arial" w:cs="Arial"/>
                        </w:rPr>
                        <w:t>escribe how Hansen’s disease is contracted, transmitted, and treated</w:t>
                      </w:r>
                      <w:r w:rsidR="009E6FF4" w:rsidRPr="009E6FF4">
                        <w:rPr>
                          <w:rFonts w:ascii="Arial" w:hAnsi="Arial" w:cs="Arial"/>
                        </w:rPr>
                        <w:t xml:space="preserve"> and s</w:t>
                      </w:r>
                      <w:r w:rsidR="009E6FF4" w:rsidRPr="009E6FF4">
                        <w:rPr>
                          <w:rFonts w:ascii="Arial" w:hAnsi="Arial" w:cs="Arial"/>
                        </w:rPr>
                        <w:t xml:space="preserve">ummarize the services provided by the Texas DSHS HD clinics in caring for patients with HD. </w:t>
                      </w:r>
                    </w:p>
                    <w:p w14:paraId="0DB925BE" w14:textId="77777777" w:rsidR="00F4433A" w:rsidRDefault="00DA282F" w:rsidP="009B4DED">
                      <w:pPr>
                        <w:pStyle w:val="xmsonormal0"/>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054BF807" w14:textId="77777777" w:rsidR="007F1825" w:rsidRPr="003A6958" w:rsidRDefault="007F1825" w:rsidP="009B4DED">
                      <w:pPr>
                        <w:pStyle w:val="xmsonormal0"/>
                        <w:jc w:val="center"/>
                        <w:rPr>
                          <w:rFonts w:ascii="Arial" w:hAnsi="Arial" w:cs="Arial"/>
                          <w:b/>
                          <w:bCs/>
                          <w:i/>
                          <w:iCs/>
                          <w:color w:val="000000" w:themeColor="text1"/>
                          <w:kern w:val="24"/>
                        </w:rPr>
                      </w:pPr>
                    </w:p>
                    <w:p w14:paraId="7969CFE3" w14:textId="2D02F8E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08F9F132" w14:textId="77777777" w:rsidR="009E6FF4" w:rsidRDefault="009E6FF4" w:rsidP="00476710">
                      <w:pPr>
                        <w:spacing w:after="0" w:line="240" w:lineRule="auto"/>
                        <w:rPr>
                          <w:rFonts w:ascii="Arial" w:eastAsiaTheme="minorEastAsia" w:hAnsi="Arial" w:cs="Arial"/>
                          <w:color w:val="333E48"/>
                          <w:kern w:val="24"/>
                          <w:sz w:val="18"/>
                          <w:szCs w:val="18"/>
                        </w:rPr>
                      </w:pPr>
                    </w:p>
                    <w:p w14:paraId="75E7E7B6" w14:textId="0005582B" w:rsidR="00476710" w:rsidRDefault="0025753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68142616" wp14:editId="68060A3C">
                            <wp:extent cx="1313815" cy="561975"/>
                            <wp:effectExtent l="0" t="0" r="635" b="9525"/>
                            <wp:docPr id="2074087787"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32" cy="562752"/>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v:textbox>
                <w10:wrap anchorx="page"/>
              </v:shape>
            </w:pict>
          </mc:Fallback>
        </mc:AlternateContent>
      </w:r>
      <w:r w:rsidR="0025753E">
        <w:rPr>
          <w:noProof/>
        </w:rPr>
        <mc:AlternateContent>
          <mc:Choice Requires="wps">
            <w:drawing>
              <wp:anchor distT="0" distB="0" distL="114300" distR="114300" simplePos="0" relativeHeight="251665408" behindDoc="1" locked="0" layoutInCell="1" allowOverlap="1" wp14:anchorId="39179EF1" wp14:editId="40E14982">
                <wp:simplePos x="0" y="0"/>
                <wp:positionH relativeFrom="margin">
                  <wp:posOffset>-137160</wp:posOffset>
                </wp:positionH>
                <wp:positionV relativeFrom="paragraph">
                  <wp:posOffset>5268595</wp:posOffset>
                </wp:positionV>
                <wp:extent cx="7302500" cy="1095375"/>
                <wp:effectExtent l="0" t="0" r="12700" b="28575"/>
                <wp:wrapNone/>
                <wp:docPr id="2" name="Rectangle 2"/>
                <wp:cNvGraphicFramePr/>
                <a:graphic xmlns:a="http://schemas.openxmlformats.org/drawingml/2006/main">
                  <a:graphicData uri="http://schemas.microsoft.com/office/word/2010/wordprocessingShape">
                    <wps:wsp>
                      <wps:cNvSpPr/>
                      <wps:spPr>
                        <a:xfrm>
                          <a:off x="0" y="0"/>
                          <a:ext cx="7302500" cy="10953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A5A04" id="Rectangle 2" o:spid="_x0000_s1026" style="position:absolute;margin-left:-10.8pt;margin-top:414.85pt;width:575pt;height:86.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" fillcolor="#fbe4d5 [661]" strokecolor="#1f3763 [1604]" strokeweight="1pt">
                <w10:wrap anchorx="margin"/>
              </v:rect>
            </w:pict>
          </mc:Fallback>
        </mc:AlternateContent>
      </w:r>
      <w:r w:rsidR="00F41909">
        <w:t xml:space="preserve"> </w:t>
      </w:r>
    </w:p>
    <w:sectPr w:rsidR="00EB7517" w:rsidSect="00384B01">
      <w:pgSz w:w="12240" w:h="15840"/>
      <w:pgMar w:top="432"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asis MT Pro Medium">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C02F5"/>
    <w:multiLevelType w:val="hybridMultilevel"/>
    <w:tmpl w:val="CB7CFAB2"/>
    <w:lvl w:ilvl="0" w:tplc="FB2C50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5867"/>
    <w:multiLevelType w:val="hybridMultilevel"/>
    <w:tmpl w:val="7F649A78"/>
    <w:lvl w:ilvl="0" w:tplc="9B4E6956">
      <w:start w:val="1"/>
      <w:numFmt w:val="bullet"/>
      <w:lvlText w:val="•"/>
      <w:lvlJc w:val="left"/>
      <w:pPr>
        <w:tabs>
          <w:tab w:val="num" w:pos="720"/>
        </w:tabs>
        <w:ind w:left="720" w:hanging="360"/>
      </w:pPr>
      <w:rPr>
        <w:rFonts w:ascii="Arial" w:hAnsi="Arial" w:cs="Times New Roman" w:hint="default"/>
      </w:rPr>
    </w:lvl>
    <w:lvl w:ilvl="1" w:tplc="87C2B742">
      <w:start w:val="1"/>
      <w:numFmt w:val="bullet"/>
      <w:lvlText w:val="•"/>
      <w:lvlJc w:val="left"/>
      <w:pPr>
        <w:tabs>
          <w:tab w:val="num" w:pos="1440"/>
        </w:tabs>
        <w:ind w:left="1440" w:hanging="360"/>
      </w:pPr>
      <w:rPr>
        <w:rFonts w:ascii="Arial" w:hAnsi="Arial" w:cs="Times New Roman" w:hint="default"/>
      </w:rPr>
    </w:lvl>
    <w:lvl w:ilvl="2" w:tplc="03BEC7FA">
      <w:start w:val="1"/>
      <w:numFmt w:val="bullet"/>
      <w:lvlText w:val="•"/>
      <w:lvlJc w:val="left"/>
      <w:pPr>
        <w:tabs>
          <w:tab w:val="num" w:pos="2160"/>
        </w:tabs>
        <w:ind w:left="2160" w:hanging="360"/>
      </w:pPr>
      <w:rPr>
        <w:rFonts w:ascii="Arial" w:hAnsi="Arial" w:cs="Times New Roman" w:hint="default"/>
      </w:rPr>
    </w:lvl>
    <w:lvl w:ilvl="3" w:tplc="38F0BC16">
      <w:start w:val="1"/>
      <w:numFmt w:val="bullet"/>
      <w:lvlText w:val="•"/>
      <w:lvlJc w:val="left"/>
      <w:pPr>
        <w:tabs>
          <w:tab w:val="num" w:pos="2880"/>
        </w:tabs>
        <w:ind w:left="2880" w:hanging="360"/>
      </w:pPr>
      <w:rPr>
        <w:rFonts w:ascii="Arial" w:hAnsi="Arial" w:cs="Times New Roman" w:hint="default"/>
      </w:rPr>
    </w:lvl>
    <w:lvl w:ilvl="4" w:tplc="402A079A">
      <w:start w:val="1"/>
      <w:numFmt w:val="bullet"/>
      <w:lvlText w:val="•"/>
      <w:lvlJc w:val="left"/>
      <w:pPr>
        <w:tabs>
          <w:tab w:val="num" w:pos="3600"/>
        </w:tabs>
        <w:ind w:left="3600" w:hanging="360"/>
      </w:pPr>
      <w:rPr>
        <w:rFonts w:ascii="Arial" w:hAnsi="Arial" w:cs="Times New Roman" w:hint="default"/>
      </w:rPr>
    </w:lvl>
    <w:lvl w:ilvl="5" w:tplc="F3BC0930">
      <w:start w:val="1"/>
      <w:numFmt w:val="bullet"/>
      <w:lvlText w:val="•"/>
      <w:lvlJc w:val="left"/>
      <w:pPr>
        <w:tabs>
          <w:tab w:val="num" w:pos="4320"/>
        </w:tabs>
        <w:ind w:left="4320" w:hanging="360"/>
      </w:pPr>
      <w:rPr>
        <w:rFonts w:ascii="Arial" w:hAnsi="Arial" w:cs="Times New Roman" w:hint="default"/>
      </w:rPr>
    </w:lvl>
    <w:lvl w:ilvl="6" w:tplc="B600C500">
      <w:start w:val="1"/>
      <w:numFmt w:val="bullet"/>
      <w:lvlText w:val="•"/>
      <w:lvlJc w:val="left"/>
      <w:pPr>
        <w:tabs>
          <w:tab w:val="num" w:pos="5040"/>
        </w:tabs>
        <w:ind w:left="5040" w:hanging="360"/>
      </w:pPr>
      <w:rPr>
        <w:rFonts w:ascii="Arial" w:hAnsi="Arial" w:cs="Times New Roman" w:hint="default"/>
      </w:rPr>
    </w:lvl>
    <w:lvl w:ilvl="7" w:tplc="0B98164E">
      <w:start w:val="1"/>
      <w:numFmt w:val="bullet"/>
      <w:lvlText w:val="•"/>
      <w:lvlJc w:val="left"/>
      <w:pPr>
        <w:tabs>
          <w:tab w:val="num" w:pos="5760"/>
        </w:tabs>
        <w:ind w:left="5760" w:hanging="360"/>
      </w:pPr>
      <w:rPr>
        <w:rFonts w:ascii="Arial" w:hAnsi="Arial" w:cs="Times New Roman" w:hint="default"/>
      </w:rPr>
    </w:lvl>
    <w:lvl w:ilvl="8" w:tplc="2F6A5CC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81012"/>
    <w:multiLevelType w:val="hybridMultilevel"/>
    <w:tmpl w:val="E50E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BC4AE1"/>
    <w:multiLevelType w:val="hybridMultilevel"/>
    <w:tmpl w:val="5B649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2D69C9"/>
    <w:multiLevelType w:val="multilevel"/>
    <w:tmpl w:val="0464F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B65F38"/>
    <w:multiLevelType w:val="multilevel"/>
    <w:tmpl w:val="539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27874"/>
    <w:multiLevelType w:val="hybridMultilevel"/>
    <w:tmpl w:val="3E6416CA"/>
    <w:lvl w:ilvl="0" w:tplc="CBAAE108">
      <w:start w:val="1"/>
      <w:numFmt w:val="bullet"/>
      <w:lvlText w:val="–"/>
      <w:lvlJc w:val="left"/>
      <w:pPr>
        <w:tabs>
          <w:tab w:val="num" w:pos="720"/>
        </w:tabs>
        <w:ind w:left="720" w:hanging="360"/>
      </w:pPr>
      <w:rPr>
        <w:rFonts w:ascii="Arial" w:hAnsi="Arial" w:cs="Times New Roman" w:hint="default"/>
      </w:rPr>
    </w:lvl>
    <w:lvl w:ilvl="1" w:tplc="89AE7BCA">
      <w:start w:val="1"/>
      <w:numFmt w:val="decimal"/>
      <w:lvlText w:val="%2."/>
      <w:lvlJc w:val="left"/>
      <w:pPr>
        <w:tabs>
          <w:tab w:val="num" w:pos="1440"/>
        </w:tabs>
        <w:ind w:left="1440" w:hanging="360"/>
      </w:pPr>
      <w:rPr>
        <w:rFonts w:ascii="Arial" w:eastAsia="Times New Roman" w:hAnsi="Arial" w:cs="Times New Roman (Body CS)"/>
      </w:rPr>
    </w:lvl>
    <w:lvl w:ilvl="2" w:tplc="A7B65D0A">
      <w:start w:val="1"/>
      <w:numFmt w:val="bullet"/>
      <w:lvlText w:val="–"/>
      <w:lvlJc w:val="left"/>
      <w:pPr>
        <w:tabs>
          <w:tab w:val="num" w:pos="2160"/>
        </w:tabs>
        <w:ind w:left="2160" w:hanging="360"/>
      </w:pPr>
      <w:rPr>
        <w:rFonts w:ascii="Arial" w:hAnsi="Arial" w:cs="Times New Roman" w:hint="default"/>
      </w:rPr>
    </w:lvl>
    <w:lvl w:ilvl="3" w:tplc="CCF0BA32">
      <w:start w:val="1"/>
      <w:numFmt w:val="bullet"/>
      <w:lvlText w:val="–"/>
      <w:lvlJc w:val="left"/>
      <w:pPr>
        <w:tabs>
          <w:tab w:val="num" w:pos="2880"/>
        </w:tabs>
        <w:ind w:left="2880" w:hanging="360"/>
      </w:pPr>
      <w:rPr>
        <w:rFonts w:ascii="Arial" w:hAnsi="Arial" w:cs="Times New Roman" w:hint="default"/>
      </w:rPr>
    </w:lvl>
    <w:lvl w:ilvl="4" w:tplc="B82ADD04">
      <w:start w:val="1"/>
      <w:numFmt w:val="bullet"/>
      <w:lvlText w:val="–"/>
      <w:lvlJc w:val="left"/>
      <w:pPr>
        <w:tabs>
          <w:tab w:val="num" w:pos="3600"/>
        </w:tabs>
        <w:ind w:left="3600" w:hanging="360"/>
      </w:pPr>
      <w:rPr>
        <w:rFonts w:ascii="Arial" w:hAnsi="Arial" w:cs="Times New Roman" w:hint="default"/>
      </w:rPr>
    </w:lvl>
    <w:lvl w:ilvl="5" w:tplc="9E127F72">
      <w:start w:val="1"/>
      <w:numFmt w:val="bullet"/>
      <w:lvlText w:val="–"/>
      <w:lvlJc w:val="left"/>
      <w:pPr>
        <w:tabs>
          <w:tab w:val="num" w:pos="4320"/>
        </w:tabs>
        <w:ind w:left="4320" w:hanging="360"/>
      </w:pPr>
      <w:rPr>
        <w:rFonts w:ascii="Arial" w:hAnsi="Arial" w:cs="Times New Roman" w:hint="default"/>
      </w:rPr>
    </w:lvl>
    <w:lvl w:ilvl="6" w:tplc="D86C2544">
      <w:start w:val="1"/>
      <w:numFmt w:val="bullet"/>
      <w:lvlText w:val="–"/>
      <w:lvlJc w:val="left"/>
      <w:pPr>
        <w:tabs>
          <w:tab w:val="num" w:pos="5040"/>
        </w:tabs>
        <w:ind w:left="5040" w:hanging="360"/>
      </w:pPr>
      <w:rPr>
        <w:rFonts w:ascii="Arial" w:hAnsi="Arial" w:cs="Times New Roman" w:hint="default"/>
      </w:rPr>
    </w:lvl>
    <w:lvl w:ilvl="7" w:tplc="269C7FBC">
      <w:start w:val="1"/>
      <w:numFmt w:val="bullet"/>
      <w:lvlText w:val="–"/>
      <w:lvlJc w:val="left"/>
      <w:pPr>
        <w:tabs>
          <w:tab w:val="num" w:pos="5760"/>
        </w:tabs>
        <w:ind w:left="5760" w:hanging="360"/>
      </w:pPr>
      <w:rPr>
        <w:rFonts w:ascii="Arial" w:hAnsi="Arial" w:cs="Times New Roman" w:hint="default"/>
      </w:rPr>
    </w:lvl>
    <w:lvl w:ilvl="8" w:tplc="DCF8A13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5350FA1"/>
    <w:multiLevelType w:val="hybridMultilevel"/>
    <w:tmpl w:val="9D98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C30AA0"/>
    <w:multiLevelType w:val="multilevel"/>
    <w:tmpl w:val="B3A44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397260E"/>
    <w:multiLevelType w:val="hybridMultilevel"/>
    <w:tmpl w:val="7A52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7"/>
  </w:num>
  <w:num w:numId="4" w16cid:durableId="1106533816">
    <w:abstractNumId w:val="6"/>
  </w:num>
  <w:num w:numId="5" w16cid:durableId="106614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8"/>
  </w:num>
  <w:num w:numId="7" w16cid:durableId="1211959264">
    <w:abstractNumId w:val="3"/>
  </w:num>
  <w:num w:numId="8" w16cid:durableId="66927225">
    <w:abstractNumId w:val="14"/>
  </w:num>
  <w:num w:numId="9" w16cid:durableId="478695653">
    <w:abstractNumId w:val="13"/>
    <w:lvlOverride w:ilvl="0"/>
    <w:lvlOverride w:ilvl="1">
      <w:startOverride w:val="1"/>
    </w:lvlOverride>
    <w:lvlOverride w:ilvl="2"/>
    <w:lvlOverride w:ilvl="3"/>
    <w:lvlOverride w:ilvl="4"/>
    <w:lvlOverride w:ilvl="5"/>
    <w:lvlOverride w:ilvl="6"/>
    <w:lvlOverride w:ilvl="7"/>
    <w:lvlOverride w:ilvl="8"/>
  </w:num>
  <w:num w:numId="10" w16cid:durableId="172383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0402">
    <w:abstractNumId w:val="12"/>
  </w:num>
  <w:num w:numId="12" w16cid:durableId="1105537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987260">
    <w:abstractNumId w:val="2"/>
  </w:num>
  <w:num w:numId="14" w16cid:durableId="808325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6956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848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419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04FB4"/>
    <w:rsid w:val="00005BCA"/>
    <w:rsid w:val="00006F96"/>
    <w:rsid w:val="000103AD"/>
    <w:rsid w:val="0001435D"/>
    <w:rsid w:val="00016005"/>
    <w:rsid w:val="00020540"/>
    <w:rsid w:val="000375C6"/>
    <w:rsid w:val="00054688"/>
    <w:rsid w:val="0005763B"/>
    <w:rsid w:val="000649F2"/>
    <w:rsid w:val="00072FBE"/>
    <w:rsid w:val="0007392E"/>
    <w:rsid w:val="00074C4A"/>
    <w:rsid w:val="0009051C"/>
    <w:rsid w:val="00092D8C"/>
    <w:rsid w:val="00095BA4"/>
    <w:rsid w:val="000A0502"/>
    <w:rsid w:val="000A21AD"/>
    <w:rsid w:val="000A27C3"/>
    <w:rsid w:val="000A58F4"/>
    <w:rsid w:val="000B08E7"/>
    <w:rsid w:val="000B16CC"/>
    <w:rsid w:val="000C03CD"/>
    <w:rsid w:val="000C2515"/>
    <w:rsid w:val="000C53A6"/>
    <w:rsid w:val="000D24AA"/>
    <w:rsid w:val="000D2B29"/>
    <w:rsid w:val="000D50D2"/>
    <w:rsid w:val="000D7C4D"/>
    <w:rsid w:val="000E0719"/>
    <w:rsid w:val="000E4047"/>
    <w:rsid w:val="000E4807"/>
    <w:rsid w:val="000E4843"/>
    <w:rsid w:val="000F11D3"/>
    <w:rsid w:val="000F1236"/>
    <w:rsid w:val="000F6EBB"/>
    <w:rsid w:val="00103101"/>
    <w:rsid w:val="00105C21"/>
    <w:rsid w:val="00114E64"/>
    <w:rsid w:val="00115D10"/>
    <w:rsid w:val="00122F45"/>
    <w:rsid w:val="00127C15"/>
    <w:rsid w:val="00135607"/>
    <w:rsid w:val="00135781"/>
    <w:rsid w:val="00136AF1"/>
    <w:rsid w:val="00141003"/>
    <w:rsid w:val="00141CB7"/>
    <w:rsid w:val="0015116B"/>
    <w:rsid w:val="00154C7C"/>
    <w:rsid w:val="001551F6"/>
    <w:rsid w:val="00160626"/>
    <w:rsid w:val="00165FDE"/>
    <w:rsid w:val="001706EC"/>
    <w:rsid w:val="00174D8D"/>
    <w:rsid w:val="001778DA"/>
    <w:rsid w:val="00191AB0"/>
    <w:rsid w:val="00193CD4"/>
    <w:rsid w:val="001A1B8E"/>
    <w:rsid w:val="001A2693"/>
    <w:rsid w:val="001A404C"/>
    <w:rsid w:val="001A68FC"/>
    <w:rsid w:val="001A722D"/>
    <w:rsid w:val="001B726A"/>
    <w:rsid w:val="001C0374"/>
    <w:rsid w:val="001C1156"/>
    <w:rsid w:val="001C2EF1"/>
    <w:rsid w:val="001C471E"/>
    <w:rsid w:val="001C5F23"/>
    <w:rsid w:val="001D1023"/>
    <w:rsid w:val="001D2A03"/>
    <w:rsid w:val="001D5377"/>
    <w:rsid w:val="001D63F1"/>
    <w:rsid w:val="001E1FFD"/>
    <w:rsid w:val="001E4EB4"/>
    <w:rsid w:val="001E71BF"/>
    <w:rsid w:val="001F0218"/>
    <w:rsid w:val="001F2DB1"/>
    <w:rsid w:val="001F530D"/>
    <w:rsid w:val="00203D42"/>
    <w:rsid w:val="002042B4"/>
    <w:rsid w:val="00206380"/>
    <w:rsid w:val="00210211"/>
    <w:rsid w:val="00212C3E"/>
    <w:rsid w:val="00250E1F"/>
    <w:rsid w:val="00251197"/>
    <w:rsid w:val="0025391B"/>
    <w:rsid w:val="00257214"/>
    <w:rsid w:val="0025753E"/>
    <w:rsid w:val="00276EF8"/>
    <w:rsid w:val="002825F1"/>
    <w:rsid w:val="0028492C"/>
    <w:rsid w:val="00286516"/>
    <w:rsid w:val="00287934"/>
    <w:rsid w:val="002928BD"/>
    <w:rsid w:val="00294EDA"/>
    <w:rsid w:val="0029712A"/>
    <w:rsid w:val="002A5E46"/>
    <w:rsid w:val="002A7393"/>
    <w:rsid w:val="002B60FE"/>
    <w:rsid w:val="002B79A4"/>
    <w:rsid w:val="002C09C3"/>
    <w:rsid w:val="002C73E5"/>
    <w:rsid w:val="002C74FA"/>
    <w:rsid w:val="002C760A"/>
    <w:rsid w:val="002E06D4"/>
    <w:rsid w:val="002E1D42"/>
    <w:rsid w:val="002E2459"/>
    <w:rsid w:val="002E2787"/>
    <w:rsid w:val="002E4155"/>
    <w:rsid w:val="002E5508"/>
    <w:rsid w:val="002E747E"/>
    <w:rsid w:val="002E7EB3"/>
    <w:rsid w:val="002F0E5F"/>
    <w:rsid w:val="002F19EB"/>
    <w:rsid w:val="002F3AA1"/>
    <w:rsid w:val="002F608B"/>
    <w:rsid w:val="002F7F5C"/>
    <w:rsid w:val="0030225F"/>
    <w:rsid w:val="00303B24"/>
    <w:rsid w:val="0030441C"/>
    <w:rsid w:val="003221C6"/>
    <w:rsid w:val="003224BD"/>
    <w:rsid w:val="00322B04"/>
    <w:rsid w:val="00333778"/>
    <w:rsid w:val="00337C6D"/>
    <w:rsid w:val="00342ADC"/>
    <w:rsid w:val="00342D8E"/>
    <w:rsid w:val="00343934"/>
    <w:rsid w:val="00346936"/>
    <w:rsid w:val="00347601"/>
    <w:rsid w:val="00347967"/>
    <w:rsid w:val="00347DF3"/>
    <w:rsid w:val="003501F6"/>
    <w:rsid w:val="00372701"/>
    <w:rsid w:val="003739C9"/>
    <w:rsid w:val="0037450F"/>
    <w:rsid w:val="00384B01"/>
    <w:rsid w:val="003A0F9C"/>
    <w:rsid w:val="003A42C9"/>
    <w:rsid w:val="003A5420"/>
    <w:rsid w:val="003A6958"/>
    <w:rsid w:val="003B11E9"/>
    <w:rsid w:val="003B2D30"/>
    <w:rsid w:val="003B3381"/>
    <w:rsid w:val="003B55AB"/>
    <w:rsid w:val="003C11EB"/>
    <w:rsid w:val="003C2F14"/>
    <w:rsid w:val="003C40FB"/>
    <w:rsid w:val="003C51CC"/>
    <w:rsid w:val="003C649A"/>
    <w:rsid w:val="003C7C8E"/>
    <w:rsid w:val="003D4E7C"/>
    <w:rsid w:val="003E312D"/>
    <w:rsid w:val="003E6E4E"/>
    <w:rsid w:val="003F0F55"/>
    <w:rsid w:val="003F22DA"/>
    <w:rsid w:val="003F2CDD"/>
    <w:rsid w:val="00405E31"/>
    <w:rsid w:val="00410B64"/>
    <w:rsid w:val="00421B68"/>
    <w:rsid w:val="00431744"/>
    <w:rsid w:val="0043175C"/>
    <w:rsid w:val="00445049"/>
    <w:rsid w:val="004503F2"/>
    <w:rsid w:val="00452196"/>
    <w:rsid w:val="00453D3C"/>
    <w:rsid w:val="004553B9"/>
    <w:rsid w:val="004575AD"/>
    <w:rsid w:val="00460670"/>
    <w:rsid w:val="00465022"/>
    <w:rsid w:val="004730AF"/>
    <w:rsid w:val="00473742"/>
    <w:rsid w:val="00474D5F"/>
    <w:rsid w:val="004750E9"/>
    <w:rsid w:val="0047646F"/>
    <w:rsid w:val="00476710"/>
    <w:rsid w:val="00483DB2"/>
    <w:rsid w:val="00493EA8"/>
    <w:rsid w:val="004973F5"/>
    <w:rsid w:val="004A0632"/>
    <w:rsid w:val="004A1ABF"/>
    <w:rsid w:val="004A3616"/>
    <w:rsid w:val="004A3EFA"/>
    <w:rsid w:val="004B4B32"/>
    <w:rsid w:val="004C2AFD"/>
    <w:rsid w:val="004C2FEA"/>
    <w:rsid w:val="004C4E77"/>
    <w:rsid w:val="004C5ACA"/>
    <w:rsid w:val="004C6F0E"/>
    <w:rsid w:val="004D00A5"/>
    <w:rsid w:val="004D1409"/>
    <w:rsid w:val="004D2323"/>
    <w:rsid w:val="004D4AF9"/>
    <w:rsid w:val="004D6E32"/>
    <w:rsid w:val="004D7016"/>
    <w:rsid w:val="004E21B5"/>
    <w:rsid w:val="004E6CCC"/>
    <w:rsid w:val="005073A8"/>
    <w:rsid w:val="00507967"/>
    <w:rsid w:val="00510762"/>
    <w:rsid w:val="0051083C"/>
    <w:rsid w:val="0051124B"/>
    <w:rsid w:val="00517BF8"/>
    <w:rsid w:val="00524E12"/>
    <w:rsid w:val="00525682"/>
    <w:rsid w:val="0052695F"/>
    <w:rsid w:val="00527C72"/>
    <w:rsid w:val="0054008A"/>
    <w:rsid w:val="00540814"/>
    <w:rsid w:val="00540C4A"/>
    <w:rsid w:val="00543C80"/>
    <w:rsid w:val="00543D2A"/>
    <w:rsid w:val="0054402D"/>
    <w:rsid w:val="00547B47"/>
    <w:rsid w:val="00547FD0"/>
    <w:rsid w:val="00552A13"/>
    <w:rsid w:val="00554368"/>
    <w:rsid w:val="00556D56"/>
    <w:rsid w:val="005612B1"/>
    <w:rsid w:val="00563A3D"/>
    <w:rsid w:val="00567D7E"/>
    <w:rsid w:val="005724A1"/>
    <w:rsid w:val="0057529C"/>
    <w:rsid w:val="005754D1"/>
    <w:rsid w:val="0057558C"/>
    <w:rsid w:val="005815A8"/>
    <w:rsid w:val="00583985"/>
    <w:rsid w:val="0058513A"/>
    <w:rsid w:val="00590994"/>
    <w:rsid w:val="005927D7"/>
    <w:rsid w:val="00594E41"/>
    <w:rsid w:val="00597CE8"/>
    <w:rsid w:val="005A1481"/>
    <w:rsid w:val="005A1A17"/>
    <w:rsid w:val="005A5A09"/>
    <w:rsid w:val="005A5E7A"/>
    <w:rsid w:val="005A63F4"/>
    <w:rsid w:val="005A73C6"/>
    <w:rsid w:val="005B027C"/>
    <w:rsid w:val="005B5FB3"/>
    <w:rsid w:val="005C2198"/>
    <w:rsid w:val="005D6BFF"/>
    <w:rsid w:val="005D72F4"/>
    <w:rsid w:val="005E037E"/>
    <w:rsid w:val="005E0B4E"/>
    <w:rsid w:val="005E23BA"/>
    <w:rsid w:val="005E40D9"/>
    <w:rsid w:val="005F0B72"/>
    <w:rsid w:val="005F5F13"/>
    <w:rsid w:val="006046A8"/>
    <w:rsid w:val="00610ADE"/>
    <w:rsid w:val="006111F0"/>
    <w:rsid w:val="006126DD"/>
    <w:rsid w:val="00621352"/>
    <w:rsid w:val="00621795"/>
    <w:rsid w:val="00623D09"/>
    <w:rsid w:val="00625381"/>
    <w:rsid w:val="00625C14"/>
    <w:rsid w:val="00627224"/>
    <w:rsid w:val="00630D6E"/>
    <w:rsid w:val="0063701F"/>
    <w:rsid w:val="0064115D"/>
    <w:rsid w:val="0064328D"/>
    <w:rsid w:val="006434A3"/>
    <w:rsid w:val="00647565"/>
    <w:rsid w:val="00650CC4"/>
    <w:rsid w:val="00652423"/>
    <w:rsid w:val="00653DB1"/>
    <w:rsid w:val="00660CAE"/>
    <w:rsid w:val="00670086"/>
    <w:rsid w:val="00673BA2"/>
    <w:rsid w:val="00673D2F"/>
    <w:rsid w:val="0067414C"/>
    <w:rsid w:val="006772C7"/>
    <w:rsid w:val="00677A02"/>
    <w:rsid w:val="006876DB"/>
    <w:rsid w:val="0069166B"/>
    <w:rsid w:val="00692968"/>
    <w:rsid w:val="006960DD"/>
    <w:rsid w:val="006964B9"/>
    <w:rsid w:val="00697533"/>
    <w:rsid w:val="006978E3"/>
    <w:rsid w:val="006A286D"/>
    <w:rsid w:val="006B1C9F"/>
    <w:rsid w:val="006B2553"/>
    <w:rsid w:val="006B27D1"/>
    <w:rsid w:val="006C2190"/>
    <w:rsid w:val="006C44BD"/>
    <w:rsid w:val="006C61A7"/>
    <w:rsid w:val="006D01E2"/>
    <w:rsid w:val="006D059A"/>
    <w:rsid w:val="006D17A4"/>
    <w:rsid w:val="006D4F80"/>
    <w:rsid w:val="006E1581"/>
    <w:rsid w:val="006E4831"/>
    <w:rsid w:val="006F1CAF"/>
    <w:rsid w:val="006F3E65"/>
    <w:rsid w:val="006F6C99"/>
    <w:rsid w:val="006F6E2E"/>
    <w:rsid w:val="00702111"/>
    <w:rsid w:val="00707FD5"/>
    <w:rsid w:val="007100DE"/>
    <w:rsid w:val="0071063E"/>
    <w:rsid w:val="0071080E"/>
    <w:rsid w:val="0071257A"/>
    <w:rsid w:val="007135A2"/>
    <w:rsid w:val="0071400C"/>
    <w:rsid w:val="00720A5C"/>
    <w:rsid w:val="007267AD"/>
    <w:rsid w:val="0073626A"/>
    <w:rsid w:val="007364D2"/>
    <w:rsid w:val="00737991"/>
    <w:rsid w:val="007433EC"/>
    <w:rsid w:val="00755DE2"/>
    <w:rsid w:val="00756C5F"/>
    <w:rsid w:val="007578A8"/>
    <w:rsid w:val="00757C3C"/>
    <w:rsid w:val="00762B41"/>
    <w:rsid w:val="007656B1"/>
    <w:rsid w:val="00766FE5"/>
    <w:rsid w:val="007703B5"/>
    <w:rsid w:val="00772FE0"/>
    <w:rsid w:val="0077351D"/>
    <w:rsid w:val="00794075"/>
    <w:rsid w:val="007941D4"/>
    <w:rsid w:val="00794E6D"/>
    <w:rsid w:val="00795BD1"/>
    <w:rsid w:val="007A04A8"/>
    <w:rsid w:val="007A286A"/>
    <w:rsid w:val="007A36E9"/>
    <w:rsid w:val="007A653B"/>
    <w:rsid w:val="007A74E7"/>
    <w:rsid w:val="007B2475"/>
    <w:rsid w:val="007B57EE"/>
    <w:rsid w:val="007B5FAE"/>
    <w:rsid w:val="007C0805"/>
    <w:rsid w:val="007C0975"/>
    <w:rsid w:val="007C56E3"/>
    <w:rsid w:val="007D33B4"/>
    <w:rsid w:val="007E68CB"/>
    <w:rsid w:val="007E68D7"/>
    <w:rsid w:val="007F02C6"/>
    <w:rsid w:val="007F07ED"/>
    <w:rsid w:val="007F0BBF"/>
    <w:rsid w:val="007F0C6D"/>
    <w:rsid w:val="007F1825"/>
    <w:rsid w:val="007F3187"/>
    <w:rsid w:val="00802F61"/>
    <w:rsid w:val="00802FE5"/>
    <w:rsid w:val="00803CAF"/>
    <w:rsid w:val="0080542C"/>
    <w:rsid w:val="0081421F"/>
    <w:rsid w:val="00815557"/>
    <w:rsid w:val="008164AA"/>
    <w:rsid w:val="008218A9"/>
    <w:rsid w:val="00823EC2"/>
    <w:rsid w:val="00825C81"/>
    <w:rsid w:val="008401F3"/>
    <w:rsid w:val="00840FE7"/>
    <w:rsid w:val="00842E32"/>
    <w:rsid w:val="00844754"/>
    <w:rsid w:val="00850300"/>
    <w:rsid w:val="00852345"/>
    <w:rsid w:val="00852C54"/>
    <w:rsid w:val="00855C70"/>
    <w:rsid w:val="0086498A"/>
    <w:rsid w:val="00891065"/>
    <w:rsid w:val="008938C2"/>
    <w:rsid w:val="00893DF5"/>
    <w:rsid w:val="00894BC8"/>
    <w:rsid w:val="00895C0E"/>
    <w:rsid w:val="008A22A3"/>
    <w:rsid w:val="008A2F81"/>
    <w:rsid w:val="008A7379"/>
    <w:rsid w:val="008A76FD"/>
    <w:rsid w:val="008B0303"/>
    <w:rsid w:val="008B519F"/>
    <w:rsid w:val="008B76FE"/>
    <w:rsid w:val="008C53EF"/>
    <w:rsid w:val="008D0AD8"/>
    <w:rsid w:val="008D26B1"/>
    <w:rsid w:val="008E04BB"/>
    <w:rsid w:val="008E2261"/>
    <w:rsid w:val="008E4DDE"/>
    <w:rsid w:val="008F2402"/>
    <w:rsid w:val="008F5024"/>
    <w:rsid w:val="008F758D"/>
    <w:rsid w:val="0090618B"/>
    <w:rsid w:val="00911F93"/>
    <w:rsid w:val="00912BE4"/>
    <w:rsid w:val="00917F38"/>
    <w:rsid w:val="009239CF"/>
    <w:rsid w:val="00924219"/>
    <w:rsid w:val="009271C9"/>
    <w:rsid w:val="00930F87"/>
    <w:rsid w:val="009354B8"/>
    <w:rsid w:val="0094212C"/>
    <w:rsid w:val="00953ABD"/>
    <w:rsid w:val="00956F08"/>
    <w:rsid w:val="00964A32"/>
    <w:rsid w:val="00974955"/>
    <w:rsid w:val="00983813"/>
    <w:rsid w:val="00990C98"/>
    <w:rsid w:val="00992F3F"/>
    <w:rsid w:val="00995561"/>
    <w:rsid w:val="00995DAE"/>
    <w:rsid w:val="009965FD"/>
    <w:rsid w:val="009A03AD"/>
    <w:rsid w:val="009A048C"/>
    <w:rsid w:val="009A1A21"/>
    <w:rsid w:val="009A236A"/>
    <w:rsid w:val="009A4B1A"/>
    <w:rsid w:val="009B1D6C"/>
    <w:rsid w:val="009B33B3"/>
    <w:rsid w:val="009B407E"/>
    <w:rsid w:val="009B4DED"/>
    <w:rsid w:val="009C0DB9"/>
    <w:rsid w:val="009D18FA"/>
    <w:rsid w:val="009D6671"/>
    <w:rsid w:val="009E1519"/>
    <w:rsid w:val="009E6FF4"/>
    <w:rsid w:val="009F07BD"/>
    <w:rsid w:val="009F7980"/>
    <w:rsid w:val="00A02D5C"/>
    <w:rsid w:val="00A10D1C"/>
    <w:rsid w:val="00A15DCD"/>
    <w:rsid w:val="00A21FA7"/>
    <w:rsid w:val="00A266AF"/>
    <w:rsid w:val="00A322AB"/>
    <w:rsid w:val="00A33668"/>
    <w:rsid w:val="00A40574"/>
    <w:rsid w:val="00A40CB5"/>
    <w:rsid w:val="00A4204C"/>
    <w:rsid w:val="00A4241F"/>
    <w:rsid w:val="00A44DC3"/>
    <w:rsid w:val="00A450B0"/>
    <w:rsid w:val="00A47D49"/>
    <w:rsid w:val="00A50EC8"/>
    <w:rsid w:val="00A531E8"/>
    <w:rsid w:val="00A6477E"/>
    <w:rsid w:val="00A70DBB"/>
    <w:rsid w:val="00A806D3"/>
    <w:rsid w:val="00A80C6B"/>
    <w:rsid w:val="00A81D90"/>
    <w:rsid w:val="00A87886"/>
    <w:rsid w:val="00A909C2"/>
    <w:rsid w:val="00A90B39"/>
    <w:rsid w:val="00A93754"/>
    <w:rsid w:val="00AA6EE7"/>
    <w:rsid w:val="00AB29EA"/>
    <w:rsid w:val="00AB3295"/>
    <w:rsid w:val="00AB5745"/>
    <w:rsid w:val="00AB5A06"/>
    <w:rsid w:val="00AB6CD6"/>
    <w:rsid w:val="00AC2759"/>
    <w:rsid w:val="00AC2EBF"/>
    <w:rsid w:val="00AC7781"/>
    <w:rsid w:val="00AD4C4F"/>
    <w:rsid w:val="00AD514A"/>
    <w:rsid w:val="00AD5307"/>
    <w:rsid w:val="00AD7521"/>
    <w:rsid w:val="00AD7775"/>
    <w:rsid w:val="00AE1FA3"/>
    <w:rsid w:val="00AE5FF5"/>
    <w:rsid w:val="00AF5A3F"/>
    <w:rsid w:val="00AF6B45"/>
    <w:rsid w:val="00AF7B9F"/>
    <w:rsid w:val="00AF7F79"/>
    <w:rsid w:val="00B01F47"/>
    <w:rsid w:val="00B026A8"/>
    <w:rsid w:val="00B1455D"/>
    <w:rsid w:val="00B14794"/>
    <w:rsid w:val="00B15252"/>
    <w:rsid w:val="00B1557B"/>
    <w:rsid w:val="00B1785B"/>
    <w:rsid w:val="00B17D23"/>
    <w:rsid w:val="00B17DB4"/>
    <w:rsid w:val="00B2132B"/>
    <w:rsid w:val="00B2442F"/>
    <w:rsid w:val="00B256F8"/>
    <w:rsid w:val="00B25E00"/>
    <w:rsid w:val="00B321C7"/>
    <w:rsid w:val="00B3403F"/>
    <w:rsid w:val="00B4291F"/>
    <w:rsid w:val="00B437C2"/>
    <w:rsid w:val="00B474AD"/>
    <w:rsid w:val="00B478D6"/>
    <w:rsid w:val="00B5070C"/>
    <w:rsid w:val="00B6129D"/>
    <w:rsid w:val="00B64506"/>
    <w:rsid w:val="00B67076"/>
    <w:rsid w:val="00B80C07"/>
    <w:rsid w:val="00B81F2A"/>
    <w:rsid w:val="00BA0EEE"/>
    <w:rsid w:val="00BA3C7F"/>
    <w:rsid w:val="00BA3EB9"/>
    <w:rsid w:val="00BB0EF9"/>
    <w:rsid w:val="00BB1733"/>
    <w:rsid w:val="00BC2685"/>
    <w:rsid w:val="00BC7642"/>
    <w:rsid w:val="00BD0246"/>
    <w:rsid w:val="00BD69CA"/>
    <w:rsid w:val="00BE5C61"/>
    <w:rsid w:val="00BF3D9C"/>
    <w:rsid w:val="00BF3F16"/>
    <w:rsid w:val="00BF54D2"/>
    <w:rsid w:val="00BF7291"/>
    <w:rsid w:val="00C02858"/>
    <w:rsid w:val="00C03088"/>
    <w:rsid w:val="00C0479A"/>
    <w:rsid w:val="00C04ED4"/>
    <w:rsid w:val="00C2092B"/>
    <w:rsid w:val="00C209D7"/>
    <w:rsid w:val="00C21421"/>
    <w:rsid w:val="00C21452"/>
    <w:rsid w:val="00C21D9E"/>
    <w:rsid w:val="00C2212B"/>
    <w:rsid w:val="00C221B1"/>
    <w:rsid w:val="00C314C9"/>
    <w:rsid w:val="00C339D2"/>
    <w:rsid w:val="00C34A31"/>
    <w:rsid w:val="00C411BC"/>
    <w:rsid w:val="00C440B6"/>
    <w:rsid w:val="00C51E6E"/>
    <w:rsid w:val="00C52A69"/>
    <w:rsid w:val="00C54E56"/>
    <w:rsid w:val="00C64F54"/>
    <w:rsid w:val="00C65889"/>
    <w:rsid w:val="00C65D86"/>
    <w:rsid w:val="00C67131"/>
    <w:rsid w:val="00C80480"/>
    <w:rsid w:val="00C842F6"/>
    <w:rsid w:val="00C94DEA"/>
    <w:rsid w:val="00CA29AA"/>
    <w:rsid w:val="00CB0CA1"/>
    <w:rsid w:val="00CB0E38"/>
    <w:rsid w:val="00CB3F75"/>
    <w:rsid w:val="00CC0436"/>
    <w:rsid w:val="00CC4641"/>
    <w:rsid w:val="00CC671C"/>
    <w:rsid w:val="00CD00E7"/>
    <w:rsid w:val="00CD29AE"/>
    <w:rsid w:val="00CD3411"/>
    <w:rsid w:val="00CD7F0A"/>
    <w:rsid w:val="00CE251C"/>
    <w:rsid w:val="00CF2935"/>
    <w:rsid w:val="00D01AF2"/>
    <w:rsid w:val="00D104FA"/>
    <w:rsid w:val="00D110DD"/>
    <w:rsid w:val="00D1296F"/>
    <w:rsid w:val="00D13287"/>
    <w:rsid w:val="00D174D6"/>
    <w:rsid w:val="00D35D92"/>
    <w:rsid w:val="00D428C9"/>
    <w:rsid w:val="00D43C1B"/>
    <w:rsid w:val="00D451E8"/>
    <w:rsid w:val="00D46929"/>
    <w:rsid w:val="00D60637"/>
    <w:rsid w:val="00D64DF3"/>
    <w:rsid w:val="00D676AF"/>
    <w:rsid w:val="00D70522"/>
    <w:rsid w:val="00D7141A"/>
    <w:rsid w:val="00D7207A"/>
    <w:rsid w:val="00D74E4C"/>
    <w:rsid w:val="00D774E7"/>
    <w:rsid w:val="00D8012C"/>
    <w:rsid w:val="00D814C6"/>
    <w:rsid w:val="00D92EB3"/>
    <w:rsid w:val="00D930FF"/>
    <w:rsid w:val="00DA061F"/>
    <w:rsid w:val="00DA282F"/>
    <w:rsid w:val="00DA35D0"/>
    <w:rsid w:val="00DA77E9"/>
    <w:rsid w:val="00DB3A9B"/>
    <w:rsid w:val="00DB7007"/>
    <w:rsid w:val="00DB793A"/>
    <w:rsid w:val="00DC360C"/>
    <w:rsid w:val="00DC500F"/>
    <w:rsid w:val="00DD1AAF"/>
    <w:rsid w:val="00DE032B"/>
    <w:rsid w:val="00DE1467"/>
    <w:rsid w:val="00DE35F5"/>
    <w:rsid w:val="00DE3D98"/>
    <w:rsid w:val="00DE6249"/>
    <w:rsid w:val="00DF1655"/>
    <w:rsid w:val="00DF7666"/>
    <w:rsid w:val="00E01990"/>
    <w:rsid w:val="00E045CF"/>
    <w:rsid w:val="00E11A21"/>
    <w:rsid w:val="00E22668"/>
    <w:rsid w:val="00E23E55"/>
    <w:rsid w:val="00E27BBA"/>
    <w:rsid w:val="00E3106B"/>
    <w:rsid w:val="00E32D97"/>
    <w:rsid w:val="00E33C35"/>
    <w:rsid w:val="00E367F1"/>
    <w:rsid w:val="00E45F5F"/>
    <w:rsid w:val="00E500CA"/>
    <w:rsid w:val="00E54443"/>
    <w:rsid w:val="00E57DDC"/>
    <w:rsid w:val="00E60584"/>
    <w:rsid w:val="00E617B1"/>
    <w:rsid w:val="00E62DD7"/>
    <w:rsid w:val="00E633F6"/>
    <w:rsid w:val="00E648A0"/>
    <w:rsid w:val="00E730FA"/>
    <w:rsid w:val="00E808B1"/>
    <w:rsid w:val="00E8665D"/>
    <w:rsid w:val="00E87718"/>
    <w:rsid w:val="00E92F3B"/>
    <w:rsid w:val="00E95F71"/>
    <w:rsid w:val="00EA6CD8"/>
    <w:rsid w:val="00EB0B6A"/>
    <w:rsid w:val="00EB1DD6"/>
    <w:rsid w:val="00EB7517"/>
    <w:rsid w:val="00EC7986"/>
    <w:rsid w:val="00ED317F"/>
    <w:rsid w:val="00ED3772"/>
    <w:rsid w:val="00ED3D2A"/>
    <w:rsid w:val="00ED3FD8"/>
    <w:rsid w:val="00ED44D0"/>
    <w:rsid w:val="00ED49B7"/>
    <w:rsid w:val="00EE019B"/>
    <w:rsid w:val="00EE075A"/>
    <w:rsid w:val="00EE5507"/>
    <w:rsid w:val="00EE5512"/>
    <w:rsid w:val="00EF2C6B"/>
    <w:rsid w:val="00EF3561"/>
    <w:rsid w:val="00F0036A"/>
    <w:rsid w:val="00F00DB5"/>
    <w:rsid w:val="00F028C4"/>
    <w:rsid w:val="00F05EF5"/>
    <w:rsid w:val="00F06A17"/>
    <w:rsid w:val="00F118E3"/>
    <w:rsid w:val="00F20458"/>
    <w:rsid w:val="00F26C14"/>
    <w:rsid w:val="00F27F1E"/>
    <w:rsid w:val="00F303AA"/>
    <w:rsid w:val="00F32E0B"/>
    <w:rsid w:val="00F34A2E"/>
    <w:rsid w:val="00F35335"/>
    <w:rsid w:val="00F41909"/>
    <w:rsid w:val="00F4433A"/>
    <w:rsid w:val="00F508A1"/>
    <w:rsid w:val="00F57158"/>
    <w:rsid w:val="00F64810"/>
    <w:rsid w:val="00F66900"/>
    <w:rsid w:val="00F66D88"/>
    <w:rsid w:val="00F67244"/>
    <w:rsid w:val="00F72980"/>
    <w:rsid w:val="00F73F3C"/>
    <w:rsid w:val="00F87AB9"/>
    <w:rsid w:val="00F91557"/>
    <w:rsid w:val="00F925CE"/>
    <w:rsid w:val="00F92F02"/>
    <w:rsid w:val="00FA08F0"/>
    <w:rsid w:val="00FA7AD6"/>
    <w:rsid w:val="00FB090E"/>
    <w:rsid w:val="00FD0182"/>
    <w:rsid w:val="00FD120B"/>
    <w:rsid w:val="00FD16EB"/>
    <w:rsid w:val="00FD3768"/>
    <w:rsid w:val="00FD740A"/>
    <w:rsid w:val="00FF65AF"/>
    <w:rsid w:val="00FF79FD"/>
    <w:rsid w:val="00FF7C73"/>
    <w:rsid w:val="0BE3B4C1"/>
    <w:rsid w:val="24373128"/>
    <w:rsid w:val="5418E066"/>
    <w:rsid w:val="731FD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character" w:customStyle="1" w:styleId="s2">
    <w:name w:val="s2"/>
    <w:basedOn w:val="DefaultParagraphFont"/>
    <w:rsid w:val="00F20458"/>
  </w:style>
  <w:style w:type="character" w:customStyle="1" w:styleId="apple-converted-space">
    <w:name w:val="apple-converted-space"/>
    <w:basedOn w:val="DefaultParagraphFont"/>
    <w:rsid w:val="00F20458"/>
  </w:style>
  <w:style w:type="paragraph" w:customStyle="1" w:styleId="p3">
    <w:name w:val="p3"/>
    <w:basedOn w:val="Normal"/>
    <w:rsid w:val="008F2402"/>
    <w:pPr>
      <w:spacing w:before="100" w:beforeAutospacing="1" w:after="100" w:afterAutospacing="1" w:line="240" w:lineRule="auto"/>
    </w:pPr>
    <w:rPr>
      <w:rFonts w:ascii="Aptos" w:hAnsi="Aptos" w:cs="Aptos"/>
      <w:sz w:val="24"/>
      <w:szCs w:val="24"/>
    </w:rPr>
  </w:style>
  <w:style w:type="character" w:customStyle="1" w:styleId="me-email-text">
    <w:name w:val="me-email-text"/>
    <w:basedOn w:val="DefaultParagraphFont"/>
    <w:rsid w:val="00563A3D"/>
  </w:style>
  <w:style w:type="character" w:customStyle="1" w:styleId="me-email-text-secondary">
    <w:name w:val="me-email-text-secondary"/>
    <w:basedOn w:val="DefaultParagraphFont"/>
    <w:rsid w:val="00563A3D"/>
  </w:style>
  <w:style w:type="paragraph" w:customStyle="1" w:styleId="xmsonormal0">
    <w:name w:val="x_msonormal"/>
    <w:basedOn w:val="Normal"/>
    <w:rsid w:val="007C0805"/>
    <w:pPr>
      <w:spacing w:after="0" w:line="240" w:lineRule="auto"/>
    </w:pPr>
    <w:rPr>
      <w:rFonts w:ascii="Calibri" w:hAnsi="Calibri" w:cs="Calibri"/>
    </w:rPr>
  </w:style>
  <w:style w:type="paragraph" w:customStyle="1" w:styleId="elementtoproof">
    <w:name w:val="elementtoproof"/>
    <w:basedOn w:val="Normal"/>
    <w:rsid w:val="009F07BD"/>
    <w:pPr>
      <w:spacing w:after="0" w:line="240" w:lineRule="auto"/>
    </w:pPr>
    <w:rPr>
      <w:rFonts w:ascii="Aptos" w:hAnsi="Aptos" w:cs="Aptos"/>
      <w:sz w:val="24"/>
      <w:szCs w:val="24"/>
    </w:rPr>
  </w:style>
  <w:style w:type="paragraph" w:customStyle="1" w:styleId="xxmsonormal">
    <w:name w:val="x_x_msonormal"/>
    <w:basedOn w:val="Normal"/>
    <w:rsid w:val="00B1557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67504536">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103578374">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27869332">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334368">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72633752">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5427766">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17874134">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30995487">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15334202">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89373245">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90027">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20274487">
      <w:bodyDiv w:val="1"/>
      <w:marLeft w:val="0"/>
      <w:marRight w:val="0"/>
      <w:marTop w:val="0"/>
      <w:marBottom w:val="0"/>
      <w:divBdr>
        <w:top w:val="none" w:sz="0" w:space="0" w:color="auto"/>
        <w:left w:val="none" w:sz="0" w:space="0" w:color="auto"/>
        <w:bottom w:val="none" w:sz="0" w:space="0" w:color="auto"/>
        <w:right w:val="none" w:sz="0" w:space="0" w:color="auto"/>
      </w:divBdr>
    </w:div>
    <w:div w:id="845443884">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1001153339">
      <w:bodyDiv w:val="1"/>
      <w:marLeft w:val="0"/>
      <w:marRight w:val="0"/>
      <w:marTop w:val="0"/>
      <w:marBottom w:val="0"/>
      <w:divBdr>
        <w:top w:val="none" w:sz="0" w:space="0" w:color="auto"/>
        <w:left w:val="none" w:sz="0" w:space="0" w:color="auto"/>
        <w:bottom w:val="none" w:sz="0" w:space="0" w:color="auto"/>
        <w:right w:val="none" w:sz="0" w:space="0" w:color="auto"/>
      </w:divBdr>
    </w:div>
    <w:div w:id="1002201239">
      <w:bodyDiv w:val="1"/>
      <w:marLeft w:val="0"/>
      <w:marRight w:val="0"/>
      <w:marTop w:val="0"/>
      <w:marBottom w:val="0"/>
      <w:divBdr>
        <w:top w:val="none" w:sz="0" w:space="0" w:color="auto"/>
        <w:left w:val="none" w:sz="0" w:space="0" w:color="auto"/>
        <w:bottom w:val="none" w:sz="0" w:space="0" w:color="auto"/>
        <w:right w:val="none" w:sz="0" w:space="0" w:color="auto"/>
      </w:divBdr>
    </w:div>
    <w:div w:id="1007899148">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9839452">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7454649">
      <w:bodyDiv w:val="1"/>
      <w:marLeft w:val="0"/>
      <w:marRight w:val="0"/>
      <w:marTop w:val="0"/>
      <w:marBottom w:val="0"/>
      <w:divBdr>
        <w:top w:val="none" w:sz="0" w:space="0" w:color="auto"/>
        <w:left w:val="none" w:sz="0" w:space="0" w:color="auto"/>
        <w:bottom w:val="none" w:sz="0" w:space="0" w:color="auto"/>
        <w:right w:val="none" w:sz="0" w:space="0" w:color="auto"/>
      </w:divBdr>
    </w:div>
    <w:div w:id="1072200294">
      <w:bodyDiv w:val="1"/>
      <w:marLeft w:val="0"/>
      <w:marRight w:val="0"/>
      <w:marTop w:val="0"/>
      <w:marBottom w:val="0"/>
      <w:divBdr>
        <w:top w:val="none" w:sz="0" w:space="0" w:color="auto"/>
        <w:left w:val="none" w:sz="0" w:space="0" w:color="auto"/>
        <w:bottom w:val="none" w:sz="0" w:space="0" w:color="auto"/>
        <w:right w:val="none" w:sz="0" w:space="0" w:color="auto"/>
      </w:divBdr>
    </w:div>
    <w:div w:id="1127234668">
      <w:bodyDiv w:val="1"/>
      <w:marLeft w:val="0"/>
      <w:marRight w:val="0"/>
      <w:marTop w:val="0"/>
      <w:marBottom w:val="0"/>
      <w:divBdr>
        <w:top w:val="none" w:sz="0" w:space="0" w:color="auto"/>
        <w:left w:val="none" w:sz="0" w:space="0" w:color="auto"/>
        <w:bottom w:val="none" w:sz="0" w:space="0" w:color="auto"/>
        <w:right w:val="none" w:sz="0" w:space="0" w:color="auto"/>
      </w:divBdr>
    </w:div>
    <w:div w:id="117626600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327332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6229426">
      <w:bodyDiv w:val="1"/>
      <w:marLeft w:val="0"/>
      <w:marRight w:val="0"/>
      <w:marTop w:val="0"/>
      <w:marBottom w:val="0"/>
      <w:divBdr>
        <w:top w:val="none" w:sz="0" w:space="0" w:color="auto"/>
        <w:left w:val="none" w:sz="0" w:space="0" w:color="auto"/>
        <w:bottom w:val="none" w:sz="0" w:space="0" w:color="auto"/>
        <w:right w:val="none" w:sz="0" w:space="0" w:color="auto"/>
      </w:divBdr>
    </w:div>
    <w:div w:id="1293289205">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09281797">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401058939">
      <w:bodyDiv w:val="1"/>
      <w:marLeft w:val="0"/>
      <w:marRight w:val="0"/>
      <w:marTop w:val="0"/>
      <w:marBottom w:val="0"/>
      <w:divBdr>
        <w:top w:val="none" w:sz="0" w:space="0" w:color="auto"/>
        <w:left w:val="none" w:sz="0" w:space="0" w:color="auto"/>
        <w:bottom w:val="none" w:sz="0" w:space="0" w:color="auto"/>
        <w:right w:val="none" w:sz="0" w:space="0" w:color="auto"/>
      </w:divBdr>
    </w:div>
    <w:div w:id="1436553540">
      <w:bodyDiv w:val="1"/>
      <w:marLeft w:val="0"/>
      <w:marRight w:val="0"/>
      <w:marTop w:val="0"/>
      <w:marBottom w:val="0"/>
      <w:divBdr>
        <w:top w:val="none" w:sz="0" w:space="0" w:color="auto"/>
        <w:left w:val="none" w:sz="0" w:space="0" w:color="auto"/>
        <w:bottom w:val="none" w:sz="0" w:space="0" w:color="auto"/>
        <w:right w:val="none" w:sz="0" w:space="0" w:color="auto"/>
      </w:divBdr>
    </w:div>
    <w:div w:id="1447578346">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09517134">
      <w:bodyDiv w:val="1"/>
      <w:marLeft w:val="0"/>
      <w:marRight w:val="0"/>
      <w:marTop w:val="0"/>
      <w:marBottom w:val="0"/>
      <w:divBdr>
        <w:top w:val="none" w:sz="0" w:space="0" w:color="auto"/>
        <w:left w:val="none" w:sz="0" w:space="0" w:color="auto"/>
        <w:bottom w:val="none" w:sz="0" w:space="0" w:color="auto"/>
        <w:right w:val="none" w:sz="0" w:space="0" w:color="auto"/>
      </w:divBdr>
    </w:div>
    <w:div w:id="153225527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1070407">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52185152">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13052959">
      <w:bodyDiv w:val="1"/>
      <w:marLeft w:val="0"/>
      <w:marRight w:val="0"/>
      <w:marTop w:val="0"/>
      <w:marBottom w:val="0"/>
      <w:divBdr>
        <w:top w:val="none" w:sz="0" w:space="0" w:color="auto"/>
        <w:left w:val="none" w:sz="0" w:space="0" w:color="auto"/>
        <w:bottom w:val="none" w:sz="0" w:space="0" w:color="auto"/>
        <w:right w:val="none" w:sz="0" w:space="0" w:color="auto"/>
      </w:divBdr>
    </w:div>
    <w:div w:id="1672024648">
      <w:bodyDiv w:val="1"/>
      <w:marLeft w:val="0"/>
      <w:marRight w:val="0"/>
      <w:marTop w:val="0"/>
      <w:marBottom w:val="0"/>
      <w:divBdr>
        <w:top w:val="none" w:sz="0" w:space="0" w:color="auto"/>
        <w:left w:val="none" w:sz="0" w:space="0" w:color="auto"/>
        <w:bottom w:val="none" w:sz="0" w:space="0" w:color="auto"/>
        <w:right w:val="none" w:sz="0" w:space="0" w:color="auto"/>
      </w:divBdr>
    </w:div>
    <w:div w:id="1706522953">
      <w:bodyDiv w:val="1"/>
      <w:marLeft w:val="0"/>
      <w:marRight w:val="0"/>
      <w:marTop w:val="0"/>
      <w:marBottom w:val="0"/>
      <w:divBdr>
        <w:top w:val="none" w:sz="0" w:space="0" w:color="auto"/>
        <w:left w:val="none" w:sz="0" w:space="0" w:color="auto"/>
        <w:bottom w:val="none" w:sz="0" w:space="0" w:color="auto"/>
        <w:right w:val="none" w:sz="0" w:space="0" w:color="auto"/>
      </w:divBdr>
    </w:div>
    <w:div w:id="1727409847">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786848342">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23615070">
      <w:bodyDiv w:val="1"/>
      <w:marLeft w:val="0"/>
      <w:marRight w:val="0"/>
      <w:marTop w:val="0"/>
      <w:marBottom w:val="0"/>
      <w:divBdr>
        <w:top w:val="none" w:sz="0" w:space="0" w:color="auto"/>
        <w:left w:val="none" w:sz="0" w:space="0" w:color="auto"/>
        <w:bottom w:val="none" w:sz="0" w:space="0" w:color="auto"/>
        <w:right w:val="none" w:sz="0" w:space="0" w:color="auto"/>
      </w:divBdr>
    </w:div>
    <w:div w:id="1875464299">
      <w:bodyDiv w:val="1"/>
      <w:marLeft w:val="0"/>
      <w:marRight w:val="0"/>
      <w:marTop w:val="0"/>
      <w:marBottom w:val="0"/>
      <w:divBdr>
        <w:top w:val="none" w:sz="0" w:space="0" w:color="auto"/>
        <w:left w:val="none" w:sz="0" w:space="0" w:color="auto"/>
        <w:bottom w:val="none" w:sz="0" w:space="0" w:color="auto"/>
        <w:right w:val="none" w:sz="0" w:space="0" w:color="auto"/>
      </w:divBdr>
    </w:div>
    <w:div w:id="1878620664">
      <w:bodyDiv w:val="1"/>
      <w:marLeft w:val="0"/>
      <w:marRight w:val="0"/>
      <w:marTop w:val="0"/>
      <w:marBottom w:val="0"/>
      <w:divBdr>
        <w:top w:val="none" w:sz="0" w:space="0" w:color="auto"/>
        <w:left w:val="none" w:sz="0" w:space="0" w:color="auto"/>
        <w:bottom w:val="none" w:sz="0" w:space="0" w:color="auto"/>
        <w:right w:val="none" w:sz="0" w:space="0" w:color="auto"/>
      </w:divBdr>
    </w:div>
    <w:div w:id="1891108410">
      <w:bodyDiv w:val="1"/>
      <w:marLeft w:val="0"/>
      <w:marRight w:val="0"/>
      <w:marTop w:val="0"/>
      <w:marBottom w:val="0"/>
      <w:divBdr>
        <w:top w:val="none" w:sz="0" w:space="0" w:color="auto"/>
        <w:left w:val="none" w:sz="0" w:space="0" w:color="auto"/>
        <w:bottom w:val="none" w:sz="0" w:space="0" w:color="auto"/>
        <w:right w:val="none" w:sz="0" w:space="0" w:color="auto"/>
      </w:divBdr>
    </w:div>
    <w:div w:id="1895041926">
      <w:bodyDiv w:val="1"/>
      <w:marLeft w:val="0"/>
      <w:marRight w:val="0"/>
      <w:marTop w:val="0"/>
      <w:marBottom w:val="0"/>
      <w:divBdr>
        <w:top w:val="none" w:sz="0" w:space="0" w:color="auto"/>
        <w:left w:val="none" w:sz="0" w:space="0" w:color="auto"/>
        <w:bottom w:val="none" w:sz="0" w:space="0" w:color="auto"/>
        <w:right w:val="none" w:sz="0" w:space="0" w:color="auto"/>
      </w:divBdr>
    </w:div>
    <w:div w:id="194321716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2005350563">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34917483">
      <w:bodyDiv w:val="1"/>
      <w:marLeft w:val="0"/>
      <w:marRight w:val="0"/>
      <w:marTop w:val="0"/>
      <w:marBottom w:val="0"/>
      <w:divBdr>
        <w:top w:val="none" w:sz="0" w:space="0" w:color="auto"/>
        <w:left w:val="none" w:sz="0" w:space="0" w:color="auto"/>
        <w:bottom w:val="none" w:sz="0" w:space="0" w:color="auto"/>
        <w:right w:val="none" w:sz="0" w:space="0" w:color="auto"/>
      </w:divBdr>
    </w:div>
    <w:div w:id="2074228543">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jZiMDc0ZWEtNGRmNi00YTVhLTgzM2ItOTBmODMxYjZiODAz%40thread.v2/0?context=%7b%22Tid%22%3a%225f5c2410-cd60-4dbe-b97e-3c9c38140272%22%2c%22Oid%22%3a%22916a304d-eab1-46aa-b99e-6b309f27be39%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tel:+14302051142,,5474407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ams.microsoft.com/l/meetup-join/19%3ameeting_NjZiMDc0ZWEtNGRmNi00YTVhLTgzM2ItOTBmODMxYjZiODAz%40thread.v2/0?context=%7b%22Tid%22%3a%225f5c2410-cd60-4dbe-b97e-3c9c38140272%22%2c%22Oid%22%3a%22916a304d-eab1-46aa-b99e-6b309f27be39%22%7d"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tel:+14302051142,,5474407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A97-B3FB-4520-ABA9-3E77EAAA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2</cp:revision>
  <cp:lastPrinted>2025-10-29T21:15:00Z</cp:lastPrinted>
  <dcterms:created xsi:type="dcterms:W3CDTF">2026-01-12T17:12:00Z</dcterms:created>
  <dcterms:modified xsi:type="dcterms:W3CDTF">2026-01-12T17:12:00Z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